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8D" w:rsidRDefault="0041186B" w:rsidP="00234A6F">
      <w:pPr>
        <w:jc w:val="center"/>
        <w:rPr>
          <w:rFonts w:ascii="Comic Sans MS" w:hAnsi="Comic Sans MS"/>
          <w:sz w:val="24"/>
          <w:szCs w:val="24"/>
          <w:u w:val="single"/>
        </w:rPr>
      </w:pPr>
      <w:r>
        <w:rPr>
          <w:rFonts w:ascii="Comic Sans MS" w:hAnsi="Comic Sans MS"/>
          <w:noProof/>
          <w:sz w:val="24"/>
          <w:szCs w:val="24"/>
          <w:u w:val="single"/>
          <w:lang w:eastAsia="en-GB"/>
        </w:rPr>
        <mc:AlternateContent>
          <mc:Choice Requires="wps">
            <w:drawing>
              <wp:anchor distT="0" distB="0" distL="114300" distR="114300" simplePos="0" relativeHeight="251659264" behindDoc="0" locked="0" layoutInCell="1" allowOverlap="1" wp14:anchorId="12F2A0B9" wp14:editId="010C8CE9">
                <wp:simplePos x="0" y="0"/>
                <wp:positionH relativeFrom="margin">
                  <wp:align>center</wp:align>
                </wp:positionH>
                <wp:positionV relativeFrom="paragraph">
                  <wp:posOffset>0</wp:posOffset>
                </wp:positionV>
                <wp:extent cx="9943465" cy="1081405"/>
                <wp:effectExtent l="0" t="0" r="0" b="444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43465" cy="108140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41186B" w:rsidRPr="00EF2004" w:rsidRDefault="0041186B" w:rsidP="0041186B">
                            <w:pPr>
                              <w:jc w:val="center"/>
                              <w:rPr>
                                <w:rFonts w:ascii="Arial" w:hAnsi="Arial" w:cs="Arial"/>
                                <w:b/>
                              </w:rPr>
                            </w:pPr>
                            <w:r w:rsidRPr="00EF2004">
                              <w:rPr>
                                <w:rFonts w:ascii="Arial" w:hAnsi="Arial" w:cs="Arial"/>
                                <w:b/>
                              </w:rPr>
                              <w:t>Harting</w:t>
                            </w:r>
                            <w:r>
                              <w:rPr>
                                <w:rFonts w:ascii="Arial" w:hAnsi="Arial" w:cs="Arial"/>
                                <w:b/>
                              </w:rPr>
                              <w:t xml:space="preserve"> Church of England</w:t>
                            </w:r>
                            <w:r w:rsidRPr="00EF2004">
                              <w:rPr>
                                <w:rFonts w:ascii="Arial" w:hAnsi="Arial" w:cs="Arial"/>
                                <w:b/>
                              </w:rPr>
                              <w:t xml:space="preserve"> Primary School</w:t>
                            </w:r>
                          </w:p>
                          <w:p w:rsidR="0041186B" w:rsidRPr="004E675A" w:rsidRDefault="005E306F" w:rsidP="0041186B">
                            <w:pPr>
                              <w:jc w:val="center"/>
                              <w:rPr>
                                <w:rFonts w:ascii="Arial" w:hAnsi="Arial" w:cs="Arial"/>
                                <w:b/>
                              </w:rPr>
                            </w:pPr>
                            <w:r>
                              <w:rPr>
                                <w:rFonts w:ascii="Arial" w:hAnsi="Arial" w:cs="Arial"/>
                                <w:b/>
                              </w:rPr>
                              <w:t>History</w:t>
                            </w:r>
                            <w:r w:rsidR="0041186B" w:rsidRPr="000736FD">
                              <w:rPr>
                                <w:rFonts w:ascii="Arial" w:hAnsi="Arial" w:cs="Arial"/>
                                <w:b/>
                              </w:rPr>
                              <w:t xml:space="preserve"> Progression of Skills</w:t>
                            </w:r>
                          </w:p>
                          <w:p w:rsidR="0041186B" w:rsidRDefault="0041186B" w:rsidP="0041186B">
                            <w:pPr>
                              <w:jc w:val="center"/>
                              <w:rPr>
                                <w:rFonts w:ascii="Arial" w:hAnsi="Arial" w:cs="Arial"/>
                                <w:sz w:val="18"/>
                              </w:rPr>
                            </w:pPr>
                            <w:r>
                              <w:rPr>
                                <w:rFonts w:ascii="Arial" w:hAnsi="Arial" w:cs="Arial"/>
                                <w:sz w:val="18"/>
                              </w:rPr>
                              <w:t>Please use this as a reference point when planning and teaching units of work. It is essential that children have been taught the full range of skills by the end of each of their academic year groups. Children will be assessed against this document to show which skills they have met the age related expectation for, which they have exceeded and which they are working towards.</w:t>
                            </w:r>
                          </w:p>
                          <w:p w:rsidR="0041186B" w:rsidRPr="008D2AE3" w:rsidRDefault="0041186B" w:rsidP="0041186B">
                            <w:pPr>
                              <w:jc w:val="center"/>
                              <w:rPr>
                                <w:rFonts w:ascii="Arial" w:hAnsi="Arial" w:cs="Arial"/>
                                <w:sz w:val="18"/>
                              </w:rPr>
                            </w:pPr>
                            <w:r>
                              <w:rPr>
                                <w:rFonts w:ascii="Arial" w:hAnsi="Arial" w:cs="Arial"/>
                                <w:sz w:val="18"/>
                              </w:rPr>
                              <w:t>Digital art such as graphic drawing programs and photography may be used throughout.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2A0B9" id="_x0000_t202" coordsize="21600,21600" o:spt="202" path="m,l,21600r21600,l21600,xe">
                <v:stroke joinstyle="miter"/>
                <v:path gradientshapeok="t" o:connecttype="rect"/>
              </v:shapetype>
              <v:shape id="Text Box 1" o:spid="_x0000_s1026" type="#_x0000_t202" style="position:absolute;left:0;text-align:left;margin-left:0;margin-top:0;width:782.95pt;height:85.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" filled="f" stroked="f">
                <v:path arrowok="t"/>
                <v:textbox>
                  <w:txbxContent>
                    <w:p w:rsidR="0041186B" w:rsidRPr="00EF2004" w:rsidRDefault="0041186B" w:rsidP="0041186B">
                      <w:pPr>
                        <w:jc w:val="center"/>
                        <w:rPr>
                          <w:rFonts w:ascii="Arial" w:hAnsi="Arial" w:cs="Arial"/>
                          <w:b/>
                        </w:rPr>
                      </w:pPr>
                      <w:proofErr w:type="spellStart"/>
                      <w:r w:rsidRPr="00EF2004">
                        <w:rPr>
                          <w:rFonts w:ascii="Arial" w:hAnsi="Arial" w:cs="Arial"/>
                          <w:b/>
                        </w:rPr>
                        <w:t>Harting</w:t>
                      </w:r>
                      <w:proofErr w:type="spellEnd"/>
                      <w:r>
                        <w:rPr>
                          <w:rFonts w:ascii="Arial" w:hAnsi="Arial" w:cs="Arial"/>
                          <w:b/>
                        </w:rPr>
                        <w:t xml:space="preserve"> Church of England</w:t>
                      </w:r>
                      <w:r w:rsidRPr="00EF2004">
                        <w:rPr>
                          <w:rFonts w:ascii="Arial" w:hAnsi="Arial" w:cs="Arial"/>
                          <w:b/>
                        </w:rPr>
                        <w:t xml:space="preserve"> Primary School</w:t>
                      </w:r>
                    </w:p>
                    <w:p w:rsidR="0041186B" w:rsidRPr="004E675A" w:rsidRDefault="005E306F" w:rsidP="0041186B">
                      <w:pPr>
                        <w:jc w:val="center"/>
                        <w:rPr>
                          <w:rFonts w:ascii="Arial" w:hAnsi="Arial" w:cs="Arial"/>
                          <w:b/>
                        </w:rPr>
                      </w:pPr>
                      <w:r>
                        <w:rPr>
                          <w:rFonts w:ascii="Arial" w:hAnsi="Arial" w:cs="Arial"/>
                          <w:b/>
                        </w:rPr>
                        <w:t>History</w:t>
                      </w:r>
                      <w:bookmarkStart w:id="1" w:name="_GoBack"/>
                      <w:bookmarkEnd w:id="1"/>
                      <w:r w:rsidR="0041186B" w:rsidRPr="000736FD">
                        <w:rPr>
                          <w:rFonts w:ascii="Arial" w:hAnsi="Arial" w:cs="Arial"/>
                          <w:b/>
                        </w:rPr>
                        <w:t xml:space="preserve"> Progression of Skills</w:t>
                      </w:r>
                    </w:p>
                    <w:p w:rsidR="0041186B" w:rsidRDefault="0041186B" w:rsidP="0041186B">
                      <w:pPr>
                        <w:jc w:val="center"/>
                        <w:rPr>
                          <w:rFonts w:ascii="Arial" w:hAnsi="Arial" w:cs="Arial"/>
                          <w:sz w:val="18"/>
                        </w:rPr>
                      </w:pPr>
                      <w:r>
                        <w:rPr>
                          <w:rFonts w:ascii="Arial" w:hAnsi="Arial" w:cs="Arial"/>
                          <w:sz w:val="18"/>
                        </w:rPr>
                        <w:t>Please use this as a reference point when planning and teaching units of work. It is essential that children have been taught the full range of skills by the end of each of their academic year groups. Children will be assessed against this document to show which skills they have met the age related expectation for, which they have exceeded and which they are working towards.</w:t>
                      </w:r>
                    </w:p>
                    <w:p w:rsidR="0041186B" w:rsidRPr="008D2AE3" w:rsidRDefault="0041186B" w:rsidP="0041186B">
                      <w:pPr>
                        <w:jc w:val="center"/>
                        <w:rPr>
                          <w:rFonts w:ascii="Arial" w:hAnsi="Arial" w:cs="Arial"/>
                          <w:sz w:val="18"/>
                        </w:rPr>
                      </w:pPr>
                      <w:r>
                        <w:rPr>
                          <w:rFonts w:ascii="Arial" w:hAnsi="Arial" w:cs="Arial"/>
                          <w:sz w:val="18"/>
                        </w:rPr>
                        <w:t>Digital art such as graphic drawing programs and photography may be used throughout.</w:t>
                      </w:r>
                    </w:p>
                  </w:txbxContent>
                </v:textbox>
                <w10:wrap type="square" anchorx="margin"/>
              </v:shape>
            </w:pict>
          </mc:Fallback>
        </mc:AlternateContent>
      </w:r>
    </w:p>
    <w:tbl>
      <w:tblPr>
        <w:tblStyle w:val="TableGrid"/>
        <w:tblW w:w="16019" w:type="dxa"/>
        <w:tblInd w:w="-318" w:type="dxa"/>
        <w:tblLook w:val="04A0" w:firstRow="1" w:lastRow="0" w:firstColumn="1" w:lastColumn="0" w:noHBand="0" w:noVBand="1"/>
      </w:tblPr>
      <w:tblGrid>
        <w:gridCol w:w="1746"/>
        <w:gridCol w:w="2368"/>
        <w:gridCol w:w="2375"/>
        <w:gridCol w:w="2380"/>
        <w:gridCol w:w="2382"/>
        <w:gridCol w:w="2386"/>
        <w:gridCol w:w="2382"/>
      </w:tblGrid>
      <w:tr w:rsidR="00224478" w:rsidTr="00D5367C">
        <w:tc>
          <w:tcPr>
            <w:tcW w:w="1746" w:type="dxa"/>
          </w:tcPr>
          <w:p w:rsidR="00D5367C" w:rsidRDefault="00D5367C" w:rsidP="008F690A">
            <w:pPr>
              <w:rPr>
                <w:rFonts w:ascii="Comic Sans MS" w:hAnsi="Comic Sans MS"/>
                <w:sz w:val="20"/>
                <w:szCs w:val="20"/>
              </w:rPr>
            </w:pPr>
          </w:p>
          <w:p w:rsidR="006A21C9" w:rsidRPr="002D48A5" w:rsidRDefault="006A21C9" w:rsidP="008F690A">
            <w:pPr>
              <w:rPr>
                <w:rFonts w:ascii="Comic Sans MS" w:hAnsi="Comic Sans MS"/>
                <w:sz w:val="20"/>
                <w:szCs w:val="20"/>
              </w:rPr>
            </w:pPr>
          </w:p>
        </w:tc>
        <w:tc>
          <w:tcPr>
            <w:tcW w:w="2368" w:type="dxa"/>
          </w:tcPr>
          <w:p w:rsidR="00224478" w:rsidRDefault="00224478" w:rsidP="00234A6F">
            <w:pPr>
              <w:jc w:val="center"/>
              <w:rPr>
                <w:rFonts w:ascii="Comic Sans MS" w:hAnsi="Comic Sans MS"/>
                <w:sz w:val="24"/>
                <w:szCs w:val="24"/>
              </w:rPr>
            </w:pPr>
            <w:r>
              <w:rPr>
                <w:rFonts w:ascii="Comic Sans MS" w:hAnsi="Comic Sans MS"/>
                <w:sz w:val="24"/>
                <w:szCs w:val="24"/>
              </w:rPr>
              <w:t>Year 1</w:t>
            </w:r>
          </w:p>
        </w:tc>
        <w:tc>
          <w:tcPr>
            <w:tcW w:w="2375" w:type="dxa"/>
          </w:tcPr>
          <w:p w:rsidR="00224478" w:rsidRDefault="00224478" w:rsidP="00234A6F">
            <w:pPr>
              <w:jc w:val="center"/>
              <w:rPr>
                <w:rFonts w:ascii="Comic Sans MS" w:hAnsi="Comic Sans MS"/>
                <w:sz w:val="24"/>
                <w:szCs w:val="24"/>
              </w:rPr>
            </w:pPr>
            <w:r>
              <w:rPr>
                <w:rFonts w:ascii="Comic Sans MS" w:hAnsi="Comic Sans MS"/>
                <w:sz w:val="24"/>
                <w:szCs w:val="24"/>
              </w:rPr>
              <w:t>Year 2</w:t>
            </w:r>
          </w:p>
        </w:tc>
        <w:tc>
          <w:tcPr>
            <w:tcW w:w="2380" w:type="dxa"/>
          </w:tcPr>
          <w:p w:rsidR="00224478" w:rsidRDefault="00224478" w:rsidP="00234A6F">
            <w:pPr>
              <w:jc w:val="center"/>
              <w:rPr>
                <w:rFonts w:ascii="Comic Sans MS" w:hAnsi="Comic Sans MS"/>
                <w:sz w:val="24"/>
                <w:szCs w:val="24"/>
              </w:rPr>
            </w:pPr>
            <w:r>
              <w:rPr>
                <w:rFonts w:ascii="Comic Sans MS" w:hAnsi="Comic Sans MS"/>
                <w:sz w:val="24"/>
                <w:szCs w:val="24"/>
              </w:rPr>
              <w:t>Year 3</w:t>
            </w:r>
          </w:p>
        </w:tc>
        <w:tc>
          <w:tcPr>
            <w:tcW w:w="2382" w:type="dxa"/>
          </w:tcPr>
          <w:p w:rsidR="00224478" w:rsidRDefault="00224478" w:rsidP="00234A6F">
            <w:pPr>
              <w:jc w:val="center"/>
              <w:rPr>
                <w:rFonts w:ascii="Comic Sans MS" w:hAnsi="Comic Sans MS"/>
                <w:sz w:val="24"/>
                <w:szCs w:val="24"/>
              </w:rPr>
            </w:pPr>
            <w:r>
              <w:rPr>
                <w:rFonts w:ascii="Comic Sans MS" w:hAnsi="Comic Sans MS"/>
                <w:sz w:val="24"/>
                <w:szCs w:val="24"/>
              </w:rPr>
              <w:t>Year 4</w:t>
            </w:r>
          </w:p>
        </w:tc>
        <w:tc>
          <w:tcPr>
            <w:tcW w:w="2386" w:type="dxa"/>
          </w:tcPr>
          <w:p w:rsidR="00224478" w:rsidRDefault="00224478" w:rsidP="00234A6F">
            <w:pPr>
              <w:jc w:val="center"/>
              <w:rPr>
                <w:rFonts w:ascii="Comic Sans MS" w:hAnsi="Comic Sans MS"/>
                <w:sz w:val="24"/>
                <w:szCs w:val="24"/>
              </w:rPr>
            </w:pPr>
            <w:r>
              <w:rPr>
                <w:rFonts w:ascii="Comic Sans MS" w:hAnsi="Comic Sans MS"/>
                <w:sz w:val="24"/>
                <w:szCs w:val="24"/>
              </w:rPr>
              <w:t>Year 5</w:t>
            </w:r>
          </w:p>
        </w:tc>
        <w:tc>
          <w:tcPr>
            <w:tcW w:w="2382" w:type="dxa"/>
          </w:tcPr>
          <w:p w:rsidR="00224478" w:rsidRDefault="00224478" w:rsidP="00234A6F">
            <w:pPr>
              <w:jc w:val="center"/>
              <w:rPr>
                <w:rFonts w:ascii="Comic Sans MS" w:hAnsi="Comic Sans MS"/>
                <w:sz w:val="24"/>
                <w:szCs w:val="24"/>
              </w:rPr>
            </w:pPr>
            <w:r>
              <w:rPr>
                <w:rFonts w:ascii="Comic Sans MS" w:hAnsi="Comic Sans MS"/>
                <w:sz w:val="24"/>
                <w:szCs w:val="24"/>
              </w:rPr>
              <w:t>Year 6</w:t>
            </w:r>
          </w:p>
        </w:tc>
      </w:tr>
      <w:tr w:rsidR="00327565" w:rsidRPr="00327565" w:rsidTr="00636253">
        <w:trPr>
          <w:trHeight w:hRule="exact" w:val="4584"/>
        </w:trPr>
        <w:tc>
          <w:tcPr>
            <w:tcW w:w="1746" w:type="dxa"/>
          </w:tcPr>
          <w:p w:rsidR="00327565" w:rsidRPr="00327565" w:rsidRDefault="00327565" w:rsidP="00D5367C">
            <w:pPr>
              <w:rPr>
                <w:rFonts w:ascii="Arial" w:hAnsi="Arial" w:cs="Arial"/>
                <w:b/>
              </w:rPr>
            </w:pPr>
            <w:r w:rsidRPr="00327565">
              <w:rPr>
                <w:rFonts w:ascii="Arial" w:hAnsi="Arial" w:cs="Arial"/>
                <w:b/>
              </w:rPr>
              <w:t>Chronology</w:t>
            </w:r>
          </w:p>
          <w:p w:rsidR="00327565" w:rsidRPr="00327565" w:rsidRDefault="00327565" w:rsidP="00D5367C">
            <w:pPr>
              <w:rPr>
                <w:rFonts w:ascii="Comic Sans MS" w:hAnsi="Comic Sans MS"/>
                <w:sz w:val="20"/>
                <w:szCs w:val="20"/>
              </w:rPr>
            </w:pPr>
          </w:p>
          <w:p w:rsidR="00327565" w:rsidRPr="00327565" w:rsidRDefault="00327565" w:rsidP="00D5367C">
            <w:pPr>
              <w:rPr>
                <w:rFonts w:ascii="Comic Sans MS" w:hAnsi="Comic Sans MS"/>
                <w:sz w:val="20"/>
                <w:szCs w:val="20"/>
              </w:rPr>
            </w:pPr>
          </w:p>
          <w:p w:rsidR="00327565" w:rsidRPr="00327565" w:rsidRDefault="00327565" w:rsidP="00D5367C">
            <w:pPr>
              <w:rPr>
                <w:rFonts w:ascii="Comic Sans MS" w:hAnsi="Comic Sans MS"/>
                <w:sz w:val="20"/>
                <w:szCs w:val="20"/>
              </w:rPr>
            </w:pPr>
          </w:p>
          <w:p w:rsidR="00327565" w:rsidRPr="00327565" w:rsidRDefault="00327565" w:rsidP="00D5367C">
            <w:pPr>
              <w:rPr>
                <w:rFonts w:ascii="Comic Sans MS" w:hAnsi="Comic Sans MS"/>
                <w:sz w:val="20"/>
                <w:szCs w:val="20"/>
              </w:rPr>
            </w:pPr>
          </w:p>
          <w:p w:rsidR="00327565" w:rsidRPr="00327565" w:rsidRDefault="00327565" w:rsidP="00D5367C">
            <w:pPr>
              <w:rPr>
                <w:rFonts w:ascii="Comic Sans MS" w:hAnsi="Comic Sans MS"/>
                <w:sz w:val="20"/>
                <w:szCs w:val="20"/>
              </w:rPr>
            </w:pPr>
          </w:p>
          <w:p w:rsidR="00327565" w:rsidRPr="00327565" w:rsidRDefault="00327565" w:rsidP="00D5367C">
            <w:pPr>
              <w:rPr>
                <w:rFonts w:ascii="Comic Sans MS" w:hAnsi="Comic Sans MS"/>
                <w:sz w:val="20"/>
                <w:szCs w:val="20"/>
              </w:rPr>
            </w:pPr>
          </w:p>
          <w:p w:rsidR="00327565" w:rsidRPr="00327565" w:rsidRDefault="00327565" w:rsidP="00D5367C">
            <w:pPr>
              <w:rPr>
                <w:rFonts w:ascii="Comic Sans MS" w:hAnsi="Comic Sans MS"/>
                <w:sz w:val="20"/>
                <w:szCs w:val="20"/>
              </w:rPr>
            </w:pPr>
          </w:p>
          <w:p w:rsidR="00327565" w:rsidRPr="00327565" w:rsidRDefault="00327565" w:rsidP="00D5367C">
            <w:pPr>
              <w:rPr>
                <w:rFonts w:ascii="Comic Sans MS" w:hAnsi="Comic Sans MS"/>
                <w:sz w:val="20"/>
                <w:szCs w:val="20"/>
              </w:rPr>
            </w:pPr>
          </w:p>
          <w:p w:rsidR="00327565" w:rsidRPr="00327565" w:rsidRDefault="00327565" w:rsidP="00D5367C">
            <w:pPr>
              <w:rPr>
                <w:rFonts w:ascii="Comic Sans MS" w:hAnsi="Comic Sans MS"/>
                <w:sz w:val="20"/>
                <w:szCs w:val="20"/>
              </w:rPr>
            </w:pPr>
          </w:p>
          <w:p w:rsidR="00327565" w:rsidRPr="00327565" w:rsidRDefault="00327565" w:rsidP="008F690A">
            <w:pPr>
              <w:rPr>
                <w:rFonts w:ascii="Comic Sans MS" w:hAnsi="Comic Sans MS"/>
                <w:sz w:val="24"/>
                <w:szCs w:val="24"/>
              </w:rPr>
            </w:pPr>
          </w:p>
        </w:tc>
        <w:tc>
          <w:tcPr>
            <w:tcW w:w="4743" w:type="dxa"/>
            <w:gridSpan w:val="2"/>
          </w:tcPr>
          <w:p w:rsidR="00327565" w:rsidRPr="00327565" w:rsidRDefault="00327565" w:rsidP="00D5367C">
            <w:pPr>
              <w:pStyle w:val="Default"/>
              <w:rPr>
                <w:b/>
                <w:iCs/>
                <w:color w:val="auto"/>
                <w:sz w:val="22"/>
                <w:szCs w:val="22"/>
              </w:rPr>
            </w:pPr>
            <w:r w:rsidRPr="00327565">
              <w:rPr>
                <w:iCs/>
                <w:color w:val="auto"/>
                <w:sz w:val="22"/>
                <w:szCs w:val="22"/>
              </w:rPr>
              <w:t xml:space="preserve">Develop, then demonstrate an awareness of the past, using common words and phrases relating to the passing of time such as: </w:t>
            </w:r>
            <w:r w:rsidRPr="00327565">
              <w:rPr>
                <w:b/>
                <w:iCs/>
                <w:color w:val="auto"/>
                <w:sz w:val="22"/>
                <w:szCs w:val="22"/>
              </w:rPr>
              <w:t xml:space="preserve">a long time ago, recently, when my …. </w:t>
            </w:r>
            <w:proofErr w:type="gramStart"/>
            <w:r w:rsidRPr="00327565">
              <w:rPr>
                <w:b/>
                <w:iCs/>
                <w:color w:val="auto"/>
                <w:sz w:val="22"/>
                <w:szCs w:val="22"/>
              </w:rPr>
              <w:t>were</w:t>
            </w:r>
            <w:proofErr w:type="gramEnd"/>
            <w:r w:rsidRPr="00327565">
              <w:rPr>
                <w:b/>
                <w:iCs/>
                <w:color w:val="auto"/>
                <w:sz w:val="22"/>
                <w:szCs w:val="22"/>
              </w:rPr>
              <w:t xml:space="preserve"> younger, years, decades, centuries. </w:t>
            </w:r>
          </w:p>
          <w:p w:rsidR="00327565" w:rsidRPr="00327565" w:rsidRDefault="00327565" w:rsidP="00D5367C">
            <w:pPr>
              <w:pStyle w:val="Default"/>
              <w:rPr>
                <w:b/>
                <w:iCs/>
                <w:color w:val="auto"/>
                <w:sz w:val="22"/>
                <w:szCs w:val="22"/>
              </w:rPr>
            </w:pPr>
            <w:r w:rsidRPr="00327565">
              <w:rPr>
                <w:iCs/>
                <w:color w:val="auto"/>
                <w:sz w:val="22"/>
                <w:szCs w:val="22"/>
              </w:rPr>
              <w:t xml:space="preserve">Show where places, people and events fit into a broad chronological framework and begin to use dates. </w:t>
            </w:r>
            <w:r w:rsidRPr="00327565">
              <w:rPr>
                <w:b/>
                <w:iCs/>
                <w:color w:val="auto"/>
                <w:sz w:val="22"/>
                <w:szCs w:val="22"/>
              </w:rPr>
              <w:t>Can you put three objects in chronological order (recent history)</w:t>
            </w:r>
            <w:proofErr w:type="gramStart"/>
            <w:r w:rsidRPr="00327565">
              <w:rPr>
                <w:b/>
                <w:iCs/>
                <w:color w:val="auto"/>
                <w:sz w:val="22"/>
                <w:szCs w:val="22"/>
              </w:rPr>
              <w:t>.</w:t>
            </w:r>
            <w:proofErr w:type="gramEnd"/>
            <w:r w:rsidRPr="00327565">
              <w:rPr>
                <w:b/>
                <w:iCs/>
                <w:color w:val="auto"/>
                <w:sz w:val="22"/>
                <w:szCs w:val="22"/>
              </w:rPr>
              <w:t xml:space="preserve"> Can you say what years they happened?</w:t>
            </w:r>
          </w:p>
          <w:p w:rsidR="00327565" w:rsidRPr="00327565" w:rsidRDefault="00327565" w:rsidP="00D5367C">
            <w:pPr>
              <w:pStyle w:val="Default"/>
              <w:rPr>
                <w:b/>
                <w:color w:val="auto"/>
                <w:sz w:val="22"/>
                <w:szCs w:val="22"/>
              </w:rPr>
            </w:pPr>
          </w:p>
          <w:p w:rsidR="00327565" w:rsidRPr="00327565" w:rsidRDefault="00327565" w:rsidP="00D5367C">
            <w:pPr>
              <w:rPr>
                <w:rFonts w:ascii="Arial" w:hAnsi="Arial" w:cs="Arial"/>
                <w:b/>
              </w:rPr>
            </w:pPr>
          </w:p>
          <w:p w:rsidR="00327565" w:rsidRPr="00327565" w:rsidRDefault="00327565" w:rsidP="00D5367C">
            <w:pPr>
              <w:rPr>
                <w:rFonts w:ascii="Arial" w:hAnsi="Arial" w:cs="Arial"/>
                <w:b/>
              </w:rPr>
            </w:pPr>
          </w:p>
          <w:p w:rsidR="00327565" w:rsidRPr="00327565" w:rsidRDefault="00327565" w:rsidP="00D5367C">
            <w:pPr>
              <w:rPr>
                <w:rFonts w:ascii="Arial" w:hAnsi="Arial" w:cs="Arial"/>
              </w:rPr>
            </w:pPr>
          </w:p>
        </w:tc>
        <w:tc>
          <w:tcPr>
            <w:tcW w:w="4762" w:type="dxa"/>
            <w:gridSpan w:val="2"/>
          </w:tcPr>
          <w:p w:rsidR="00327565" w:rsidRPr="00327565" w:rsidRDefault="00327565" w:rsidP="00327565">
            <w:pPr>
              <w:pStyle w:val="Default"/>
              <w:rPr>
                <w:color w:val="auto"/>
                <w:sz w:val="22"/>
                <w:szCs w:val="22"/>
              </w:rPr>
            </w:pPr>
            <w:r w:rsidRPr="00327565">
              <w:rPr>
                <w:iCs/>
                <w:color w:val="auto"/>
                <w:sz w:val="22"/>
                <w:szCs w:val="22"/>
              </w:rPr>
              <w:t xml:space="preserve">Develop increasingly secure chronological knowledge and understanding of history, local, British and world </w:t>
            </w:r>
          </w:p>
          <w:p w:rsidR="00327565" w:rsidRPr="00327565" w:rsidRDefault="00327565" w:rsidP="00327565">
            <w:pPr>
              <w:pStyle w:val="Default"/>
              <w:rPr>
                <w:color w:val="auto"/>
                <w:sz w:val="22"/>
                <w:szCs w:val="22"/>
              </w:rPr>
            </w:pPr>
            <w:r w:rsidRPr="00327565">
              <w:rPr>
                <w:iCs/>
                <w:color w:val="auto"/>
                <w:sz w:val="22"/>
                <w:szCs w:val="22"/>
              </w:rPr>
              <w:t xml:space="preserve">Put events, people, places and artefacts on a time-line </w:t>
            </w:r>
          </w:p>
          <w:p w:rsidR="00327565" w:rsidRPr="00327565" w:rsidRDefault="00327565" w:rsidP="00D5367C">
            <w:pPr>
              <w:rPr>
                <w:rFonts w:ascii="Comic Sans MS" w:hAnsi="Comic Sans MS"/>
                <w:sz w:val="16"/>
                <w:szCs w:val="16"/>
              </w:rPr>
            </w:pPr>
          </w:p>
        </w:tc>
        <w:tc>
          <w:tcPr>
            <w:tcW w:w="4768" w:type="dxa"/>
            <w:gridSpan w:val="2"/>
          </w:tcPr>
          <w:p w:rsidR="00327565" w:rsidRPr="00327565" w:rsidRDefault="00327565" w:rsidP="00327565">
            <w:pPr>
              <w:rPr>
                <w:rFonts w:ascii="Arial" w:hAnsi="Arial" w:cs="Arial"/>
                <w:b/>
                <w:iCs/>
              </w:rPr>
            </w:pPr>
            <w:r w:rsidRPr="00327565">
              <w:rPr>
                <w:rFonts w:ascii="Arial" w:hAnsi="Arial" w:cs="Arial"/>
                <w:iCs/>
              </w:rPr>
              <w:t xml:space="preserve">Use greater depth and range of knowledge – putting key </w:t>
            </w:r>
            <w:proofErr w:type="gramStart"/>
            <w:r w:rsidRPr="00327565">
              <w:rPr>
                <w:rFonts w:ascii="Arial" w:hAnsi="Arial" w:cs="Arial"/>
                <w:iCs/>
              </w:rPr>
              <w:t>events  on</w:t>
            </w:r>
            <w:proofErr w:type="gramEnd"/>
            <w:r w:rsidRPr="00327565">
              <w:rPr>
                <w:rFonts w:ascii="Arial" w:hAnsi="Arial" w:cs="Arial"/>
                <w:iCs/>
              </w:rPr>
              <w:t xml:space="preserve"> a timeline and relate to what has happened in the past, cross –referencing across countries and continents – </w:t>
            </w:r>
            <w:r w:rsidRPr="00327565">
              <w:rPr>
                <w:rFonts w:ascii="Arial" w:hAnsi="Arial" w:cs="Arial"/>
                <w:b/>
                <w:iCs/>
              </w:rPr>
              <w:t xml:space="preserve">Events in Europe before world one leading up to the start of the war – why was timing of these events so important? </w:t>
            </w:r>
          </w:p>
          <w:p w:rsidR="00327565" w:rsidRPr="00327565" w:rsidRDefault="00327565" w:rsidP="00327565">
            <w:pPr>
              <w:rPr>
                <w:rFonts w:ascii="Arial" w:hAnsi="Arial" w:cs="Arial"/>
                <w:b/>
                <w:iCs/>
              </w:rPr>
            </w:pPr>
            <w:r w:rsidRPr="00327565">
              <w:rPr>
                <w:rFonts w:ascii="Arial" w:hAnsi="Arial" w:cs="Arial"/>
                <w:b/>
                <w:iCs/>
              </w:rPr>
              <w:t>Can I appreciate that some ancient civilizations showed greater advancements than people who lived centuries after them?</w:t>
            </w:r>
          </w:p>
          <w:p w:rsidR="00327565" w:rsidRPr="00327565" w:rsidRDefault="00327565" w:rsidP="00D5367C">
            <w:pPr>
              <w:rPr>
                <w:rFonts w:ascii="Comic Sans MS" w:hAnsi="Comic Sans MS"/>
                <w:sz w:val="16"/>
                <w:szCs w:val="16"/>
              </w:rPr>
            </w:pPr>
          </w:p>
        </w:tc>
      </w:tr>
      <w:tr w:rsidR="00327565" w:rsidRPr="00327565" w:rsidTr="007A59A2">
        <w:trPr>
          <w:trHeight w:val="560"/>
        </w:trPr>
        <w:tc>
          <w:tcPr>
            <w:tcW w:w="1746" w:type="dxa"/>
          </w:tcPr>
          <w:p w:rsidR="00327565" w:rsidRPr="00327565" w:rsidRDefault="00327565" w:rsidP="00D5367C">
            <w:pPr>
              <w:rPr>
                <w:rFonts w:ascii="Arial" w:hAnsi="Arial" w:cs="Arial"/>
                <w:b/>
              </w:rPr>
            </w:pPr>
            <w:r w:rsidRPr="00327565">
              <w:rPr>
                <w:rFonts w:ascii="Arial" w:hAnsi="Arial" w:cs="Arial"/>
                <w:b/>
              </w:rPr>
              <w:t>Historical Enquiry</w:t>
            </w:r>
            <w:r w:rsidRPr="00327565">
              <w:rPr>
                <w:rFonts w:ascii="Arial" w:hAnsi="Arial" w:cs="Arial"/>
                <w:iCs/>
              </w:rPr>
              <w:t xml:space="preserve"> </w:t>
            </w:r>
          </w:p>
          <w:p w:rsidR="00327565" w:rsidRPr="00327565" w:rsidRDefault="00327565" w:rsidP="00D5367C">
            <w:pPr>
              <w:rPr>
                <w:rFonts w:ascii="Comic Sans MS" w:hAnsi="Comic Sans MS"/>
                <w:sz w:val="24"/>
                <w:szCs w:val="24"/>
              </w:rPr>
            </w:pPr>
          </w:p>
        </w:tc>
        <w:tc>
          <w:tcPr>
            <w:tcW w:w="4743" w:type="dxa"/>
            <w:gridSpan w:val="2"/>
          </w:tcPr>
          <w:p w:rsidR="00327565" w:rsidRPr="00327565" w:rsidRDefault="00327565" w:rsidP="00D5367C">
            <w:pPr>
              <w:pStyle w:val="Default"/>
              <w:rPr>
                <w:color w:val="auto"/>
                <w:sz w:val="22"/>
                <w:szCs w:val="22"/>
              </w:rPr>
            </w:pPr>
            <w:r w:rsidRPr="00327565">
              <w:rPr>
                <w:iCs/>
                <w:color w:val="auto"/>
                <w:sz w:val="22"/>
                <w:szCs w:val="22"/>
              </w:rPr>
              <w:t xml:space="preserve">Ask and begin to answer questions about events e.g. </w:t>
            </w:r>
            <w:r w:rsidRPr="00327565">
              <w:rPr>
                <w:b/>
                <w:iCs/>
                <w:color w:val="auto"/>
                <w:sz w:val="22"/>
                <w:szCs w:val="22"/>
              </w:rPr>
              <w:t>The Gunpowder Plot</w:t>
            </w:r>
            <w:r w:rsidRPr="00327565">
              <w:rPr>
                <w:iCs/>
                <w:color w:val="auto"/>
                <w:sz w:val="22"/>
                <w:szCs w:val="22"/>
              </w:rPr>
              <w:t xml:space="preserve"> - When? What happened? What was it like…? Why? Who was involved? </w:t>
            </w:r>
          </w:p>
          <w:p w:rsidR="00327565" w:rsidRPr="00327565" w:rsidRDefault="00327565" w:rsidP="00D5367C">
            <w:pPr>
              <w:pStyle w:val="Default"/>
              <w:rPr>
                <w:b/>
                <w:color w:val="auto"/>
                <w:sz w:val="22"/>
                <w:szCs w:val="22"/>
              </w:rPr>
            </w:pPr>
            <w:r w:rsidRPr="00327565">
              <w:rPr>
                <w:iCs/>
                <w:color w:val="auto"/>
                <w:sz w:val="22"/>
                <w:szCs w:val="22"/>
              </w:rPr>
              <w:t xml:space="preserve">Understand some ways we find out about the past e.g. using artefacts, pictures, stories and websites – </w:t>
            </w:r>
            <w:r w:rsidRPr="00327565">
              <w:rPr>
                <w:b/>
                <w:iCs/>
                <w:color w:val="auto"/>
                <w:sz w:val="22"/>
                <w:szCs w:val="22"/>
              </w:rPr>
              <w:t>Castles</w:t>
            </w:r>
          </w:p>
          <w:p w:rsidR="00327565" w:rsidRPr="00327565" w:rsidRDefault="00327565" w:rsidP="00D5367C">
            <w:pPr>
              <w:rPr>
                <w:iCs/>
              </w:rPr>
            </w:pPr>
          </w:p>
          <w:p w:rsidR="00327565" w:rsidRPr="00327565" w:rsidRDefault="00327565" w:rsidP="00D5367C">
            <w:pPr>
              <w:rPr>
                <w:iCs/>
              </w:rPr>
            </w:pPr>
          </w:p>
          <w:p w:rsidR="00327565" w:rsidRPr="00327565" w:rsidRDefault="00327565" w:rsidP="00D5367C">
            <w:pPr>
              <w:rPr>
                <w:rFonts w:ascii="Comic Sans MS" w:hAnsi="Comic Sans MS"/>
                <w:sz w:val="16"/>
                <w:szCs w:val="16"/>
              </w:rPr>
            </w:pPr>
          </w:p>
        </w:tc>
        <w:tc>
          <w:tcPr>
            <w:tcW w:w="4762" w:type="dxa"/>
            <w:gridSpan w:val="2"/>
          </w:tcPr>
          <w:p w:rsidR="00327565" w:rsidRPr="00327565" w:rsidRDefault="00327565" w:rsidP="00327565">
            <w:pPr>
              <w:pStyle w:val="Default"/>
              <w:rPr>
                <w:color w:val="auto"/>
                <w:sz w:val="22"/>
                <w:szCs w:val="22"/>
              </w:rPr>
            </w:pPr>
            <w:r w:rsidRPr="00327565">
              <w:rPr>
                <w:iCs/>
                <w:color w:val="auto"/>
                <w:sz w:val="22"/>
                <w:szCs w:val="22"/>
              </w:rPr>
              <w:lastRenderedPageBreak/>
              <w:t xml:space="preserve">Ask and answer questions about the past, considering aspects of change, cause, similarity and difference and significance – </w:t>
            </w:r>
            <w:r w:rsidRPr="00327565">
              <w:rPr>
                <w:b/>
                <w:iCs/>
                <w:color w:val="auto"/>
                <w:sz w:val="22"/>
                <w:szCs w:val="22"/>
              </w:rPr>
              <w:t>Why did the Romans invade Britain?  How did Britain change as a result of their rule? Has Britain been invaded before?</w:t>
            </w:r>
          </w:p>
          <w:p w:rsidR="00327565" w:rsidRPr="00327565" w:rsidRDefault="00327565" w:rsidP="00327565">
            <w:pPr>
              <w:pStyle w:val="Default"/>
              <w:rPr>
                <w:b/>
                <w:color w:val="auto"/>
                <w:sz w:val="22"/>
                <w:szCs w:val="22"/>
              </w:rPr>
            </w:pPr>
            <w:r w:rsidRPr="00327565">
              <w:rPr>
                <w:iCs/>
                <w:color w:val="auto"/>
                <w:sz w:val="22"/>
                <w:szCs w:val="22"/>
              </w:rPr>
              <w:t xml:space="preserve">Suggest where we might find answers to questions considering a range of sources – </w:t>
            </w:r>
            <w:r w:rsidRPr="00327565">
              <w:rPr>
                <w:b/>
                <w:iCs/>
                <w:color w:val="auto"/>
                <w:sz w:val="22"/>
                <w:szCs w:val="22"/>
              </w:rPr>
              <w:lastRenderedPageBreak/>
              <w:t xml:space="preserve">What does this drawing show us about how people dressed?  What does this story tell us about what life was like for a </w:t>
            </w:r>
            <w:proofErr w:type="spellStart"/>
            <w:r w:rsidRPr="00327565">
              <w:rPr>
                <w:b/>
                <w:iCs/>
                <w:color w:val="auto"/>
                <w:sz w:val="22"/>
                <w:szCs w:val="22"/>
              </w:rPr>
              <w:t>Pharoh</w:t>
            </w:r>
            <w:proofErr w:type="spellEnd"/>
            <w:r w:rsidRPr="00327565">
              <w:rPr>
                <w:b/>
                <w:iCs/>
                <w:color w:val="auto"/>
                <w:sz w:val="22"/>
                <w:szCs w:val="22"/>
              </w:rPr>
              <w:t>?</w:t>
            </w:r>
          </w:p>
          <w:p w:rsidR="00327565" w:rsidRPr="00327565" w:rsidRDefault="00327565" w:rsidP="00327565">
            <w:pPr>
              <w:pStyle w:val="Default"/>
              <w:rPr>
                <w:iCs/>
                <w:color w:val="auto"/>
                <w:sz w:val="22"/>
                <w:szCs w:val="22"/>
              </w:rPr>
            </w:pPr>
            <w:r w:rsidRPr="00327565">
              <w:rPr>
                <w:iCs/>
                <w:color w:val="auto"/>
                <w:sz w:val="22"/>
                <w:szCs w:val="22"/>
              </w:rPr>
              <w:t xml:space="preserve">Start to understand that knowledge about the past is constructed from a variety of sources – </w:t>
            </w:r>
            <w:proofErr w:type="spellStart"/>
            <w:r w:rsidRPr="00327565">
              <w:rPr>
                <w:iCs/>
                <w:color w:val="auto"/>
                <w:sz w:val="22"/>
                <w:szCs w:val="22"/>
              </w:rPr>
              <w:t>eg</w:t>
            </w:r>
            <w:proofErr w:type="spellEnd"/>
            <w:r w:rsidRPr="00327565">
              <w:rPr>
                <w:iCs/>
                <w:color w:val="auto"/>
                <w:sz w:val="22"/>
                <w:szCs w:val="22"/>
              </w:rPr>
              <w:t xml:space="preserve">: </w:t>
            </w:r>
            <w:r w:rsidRPr="00327565">
              <w:rPr>
                <w:b/>
                <w:iCs/>
                <w:color w:val="auto"/>
                <w:sz w:val="22"/>
                <w:szCs w:val="22"/>
              </w:rPr>
              <w:t>Artefacts – Roman and Egyptian</w:t>
            </w:r>
          </w:p>
          <w:p w:rsidR="00327565" w:rsidRPr="00327565" w:rsidRDefault="00327565" w:rsidP="00327565">
            <w:pPr>
              <w:rPr>
                <w:rFonts w:ascii="Comic Sans MS" w:hAnsi="Comic Sans MS"/>
                <w:sz w:val="16"/>
                <w:szCs w:val="16"/>
              </w:rPr>
            </w:pPr>
          </w:p>
        </w:tc>
        <w:tc>
          <w:tcPr>
            <w:tcW w:w="4768" w:type="dxa"/>
            <w:gridSpan w:val="2"/>
          </w:tcPr>
          <w:p w:rsidR="00327565" w:rsidRPr="005E785E" w:rsidRDefault="00327565" w:rsidP="00327565">
            <w:pPr>
              <w:pStyle w:val="Default"/>
              <w:rPr>
                <w:b/>
                <w:color w:val="auto"/>
                <w:sz w:val="22"/>
                <w:szCs w:val="22"/>
              </w:rPr>
            </w:pPr>
            <w:r w:rsidRPr="005E785E">
              <w:rPr>
                <w:iCs/>
                <w:color w:val="auto"/>
                <w:sz w:val="22"/>
                <w:szCs w:val="22"/>
              </w:rPr>
              <w:lastRenderedPageBreak/>
              <w:t xml:space="preserve">Devise, ask and answer more complex questions about the past, considering key concepts in history – </w:t>
            </w:r>
            <w:r w:rsidRPr="005E785E">
              <w:rPr>
                <w:b/>
                <w:iCs/>
                <w:color w:val="auto"/>
                <w:sz w:val="22"/>
                <w:szCs w:val="22"/>
              </w:rPr>
              <w:t>causes of conflicts? Why were the Mayans so different to us? Can I summarise how Britain has had an effect on world history?</w:t>
            </w:r>
          </w:p>
          <w:p w:rsidR="00327565" w:rsidRPr="005E785E" w:rsidRDefault="00327565" w:rsidP="00327565">
            <w:pPr>
              <w:pStyle w:val="Default"/>
              <w:rPr>
                <w:b/>
                <w:iCs/>
                <w:color w:val="auto"/>
                <w:sz w:val="22"/>
                <w:szCs w:val="22"/>
              </w:rPr>
            </w:pPr>
            <w:r w:rsidRPr="005E785E">
              <w:rPr>
                <w:iCs/>
                <w:color w:val="auto"/>
                <w:sz w:val="22"/>
                <w:szCs w:val="22"/>
              </w:rPr>
              <w:t xml:space="preserve">Select sources independently and give reasons for choices – </w:t>
            </w:r>
            <w:r w:rsidRPr="005E785E">
              <w:rPr>
                <w:b/>
                <w:iCs/>
                <w:color w:val="auto"/>
                <w:sz w:val="22"/>
                <w:szCs w:val="22"/>
              </w:rPr>
              <w:t xml:space="preserve">understand the WW1 </w:t>
            </w:r>
            <w:r w:rsidRPr="005E785E">
              <w:rPr>
                <w:b/>
                <w:iCs/>
                <w:color w:val="auto"/>
                <w:sz w:val="22"/>
                <w:szCs w:val="22"/>
              </w:rPr>
              <w:lastRenderedPageBreak/>
              <w:t>has many primary sources of information but with the Mayan’s many sources are secondary sources.</w:t>
            </w:r>
          </w:p>
          <w:p w:rsidR="00327565" w:rsidRPr="005E785E" w:rsidRDefault="00327565" w:rsidP="00327565">
            <w:pPr>
              <w:pStyle w:val="Default"/>
              <w:rPr>
                <w:b/>
                <w:iCs/>
                <w:color w:val="auto"/>
                <w:sz w:val="22"/>
                <w:szCs w:val="22"/>
              </w:rPr>
            </w:pPr>
            <w:r w:rsidRPr="005E785E">
              <w:rPr>
                <w:b/>
                <w:iCs/>
                <w:color w:val="auto"/>
                <w:sz w:val="22"/>
                <w:szCs w:val="22"/>
              </w:rPr>
              <w:t>Can I look at more than one version and say how the author may be attempting to persuade or give a specific viewpoint.</w:t>
            </w:r>
          </w:p>
          <w:p w:rsidR="005E785E" w:rsidRPr="005E785E" w:rsidRDefault="005E785E" w:rsidP="00327565">
            <w:pPr>
              <w:pStyle w:val="Default"/>
              <w:rPr>
                <w:iCs/>
                <w:color w:val="auto"/>
                <w:sz w:val="22"/>
                <w:szCs w:val="22"/>
              </w:rPr>
            </w:pPr>
          </w:p>
          <w:p w:rsidR="005E785E" w:rsidRPr="005E785E" w:rsidRDefault="005E785E" w:rsidP="00327565">
            <w:pPr>
              <w:pStyle w:val="Default"/>
              <w:rPr>
                <w:iCs/>
                <w:color w:val="auto"/>
                <w:sz w:val="22"/>
                <w:szCs w:val="22"/>
              </w:rPr>
            </w:pPr>
          </w:p>
          <w:p w:rsidR="005E785E" w:rsidRPr="005E785E" w:rsidRDefault="005E785E" w:rsidP="005E785E">
            <w:pPr>
              <w:pStyle w:val="Default"/>
              <w:rPr>
                <w:b/>
                <w:color w:val="auto"/>
                <w:sz w:val="22"/>
                <w:szCs w:val="22"/>
              </w:rPr>
            </w:pPr>
            <w:r w:rsidRPr="005E785E">
              <w:rPr>
                <w:iCs/>
                <w:color w:val="auto"/>
                <w:sz w:val="22"/>
                <w:szCs w:val="22"/>
              </w:rPr>
              <w:t xml:space="preserve">Analyse a range of source material to promote evidence about the past – </w:t>
            </w:r>
            <w:r w:rsidRPr="005E785E">
              <w:rPr>
                <w:b/>
                <w:iCs/>
                <w:color w:val="auto"/>
                <w:sz w:val="22"/>
                <w:szCs w:val="22"/>
              </w:rPr>
              <w:t xml:space="preserve">what do letters from the front line tell us? Is it a better source of information that a news report?  </w:t>
            </w:r>
          </w:p>
          <w:p w:rsidR="005E785E" w:rsidRPr="005E785E" w:rsidRDefault="005E785E" w:rsidP="005E785E">
            <w:pPr>
              <w:rPr>
                <w:rFonts w:ascii="Arial" w:hAnsi="Arial" w:cs="Arial"/>
                <w:b/>
              </w:rPr>
            </w:pPr>
            <w:r w:rsidRPr="005E785E">
              <w:rPr>
                <w:rFonts w:ascii="Arial" w:hAnsi="Arial" w:cs="Arial"/>
                <w:iCs/>
              </w:rPr>
              <w:t xml:space="preserve">Construct and organise response by selecting and organising relevant historical data – </w:t>
            </w:r>
            <w:r w:rsidRPr="005E785E">
              <w:rPr>
                <w:rFonts w:ascii="Arial" w:hAnsi="Arial" w:cs="Arial"/>
                <w:b/>
                <w:iCs/>
              </w:rPr>
              <w:t>why are the numbers of soldiers who lost their lives significant? Would this happen today?</w:t>
            </w:r>
          </w:p>
          <w:p w:rsidR="005E785E" w:rsidRPr="005E785E" w:rsidRDefault="005E785E" w:rsidP="00327565">
            <w:pPr>
              <w:pStyle w:val="Default"/>
              <w:rPr>
                <w:iCs/>
                <w:color w:val="auto"/>
                <w:sz w:val="22"/>
                <w:szCs w:val="22"/>
              </w:rPr>
            </w:pPr>
          </w:p>
          <w:p w:rsidR="005E785E" w:rsidRPr="005E785E" w:rsidRDefault="005E785E" w:rsidP="00327565">
            <w:pPr>
              <w:pStyle w:val="Default"/>
              <w:rPr>
                <w:iCs/>
                <w:color w:val="auto"/>
                <w:sz w:val="22"/>
                <w:szCs w:val="22"/>
              </w:rPr>
            </w:pPr>
          </w:p>
          <w:p w:rsidR="005E785E" w:rsidRPr="005E785E" w:rsidRDefault="005E785E" w:rsidP="00327565">
            <w:pPr>
              <w:pStyle w:val="Default"/>
              <w:rPr>
                <w:iCs/>
                <w:color w:val="auto"/>
                <w:sz w:val="22"/>
                <w:szCs w:val="22"/>
              </w:rPr>
            </w:pPr>
          </w:p>
          <w:p w:rsidR="00327565" w:rsidRPr="005E785E" w:rsidRDefault="00327565" w:rsidP="00D5367C">
            <w:pPr>
              <w:rPr>
                <w:rFonts w:ascii="Comic Sans MS" w:hAnsi="Comic Sans MS"/>
                <w:sz w:val="16"/>
                <w:szCs w:val="16"/>
              </w:rPr>
            </w:pPr>
          </w:p>
        </w:tc>
      </w:tr>
      <w:tr w:rsidR="00327565" w:rsidRPr="00327565" w:rsidTr="007A59A2">
        <w:trPr>
          <w:trHeight w:val="560"/>
        </w:trPr>
        <w:tc>
          <w:tcPr>
            <w:tcW w:w="1746" w:type="dxa"/>
          </w:tcPr>
          <w:p w:rsidR="00327565" w:rsidRPr="00327565" w:rsidRDefault="00327565" w:rsidP="00D5367C">
            <w:pPr>
              <w:rPr>
                <w:rFonts w:ascii="Arial" w:hAnsi="Arial" w:cs="Arial"/>
                <w:b/>
              </w:rPr>
            </w:pPr>
            <w:r w:rsidRPr="00327565">
              <w:rPr>
                <w:rFonts w:ascii="Arial" w:hAnsi="Arial" w:cs="Arial"/>
                <w:b/>
              </w:rPr>
              <w:lastRenderedPageBreak/>
              <w:t>Historical terminology</w:t>
            </w:r>
          </w:p>
        </w:tc>
        <w:tc>
          <w:tcPr>
            <w:tcW w:w="4743" w:type="dxa"/>
            <w:gridSpan w:val="2"/>
          </w:tcPr>
          <w:p w:rsidR="00327565" w:rsidRPr="00327565" w:rsidRDefault="00327565" w:rsidP="00D5367C">
            <w:pPr>
              <w:pStyle w:val="Default"/>
              <w:rPr>
                <w:iCs/>
                <w:color w:val="auto"/>
                <w:sz w:val="22"/>
                <w:szCs w:val="22"/>
              </w:rPr>
            </w:pPr>
          </w:p>
        </w:tc>
        <w:tc>
          <w:tcPr>
            <w:tcW w:w="4762" w:type="dxa"/>
            <w:gridSpan w:val="2"/>
          </w:tcPr>
          <w:p w:rsidR="00327565" w:rsidRPr="00327565" w:rsidRDefault="00327565" w:rsidP="00327565">
            <w:pPr>
              <w:rPr>
                <w:rFonts w:ascii="Arial" w:hAnsi="Arial" w:cs="Arial"/>
                <w:b/>
              </w:rPr>
            </w:pPr>
            <w:r w:rsidRPr="00327565">
              <w:rPr>
                <w:rFonts w:ascii="Arial" w:hAnsi="Arial" w:cs="Arial"/>
                <w:iCs/>
              </w:rPr>
              <w:t xml:space="preserve">Develop use of appropriate subject terminology, such as: empire, civilisation, monarch s – </w:t>
            </w:r>
            <w:r w:rsidRPr="00327565">
              <w:rPr>
                <w:rFonts w:ascii="Arial" w:hAnsi="Arial" w:cs="Arial"/>
                <w:b/>
                <w:iCs/>
              </w:rPr>
              <w:t>Romans, Egyptians</w:t>
            </w:r>
          </w:p>
          <w:p w:rsidR="00327565" w:rsidRPr="00327565" w:rsidRDefault="00327565" w:rsidP="00327565">
            <w:pPr>
              <w:rPr>
                <w:rFonts w:ascii="Arial" w:hAnsi="Arial" w:cs="Arial"/>
                <w:iCs/>
              </w:rPr>
            </w:pPr>
          </w:p>
        </w:tc>
        <w:tc>
          <w:tcPr>
            <w:tcW w:w="4768" w:type="dxa"/>
            <w:gridSpan w:val="2"/>
          </w:tcPr>
          <w:p w:rsidR="00327565" w:rsidRPr="005E785E" w:rsidRDefault="00327565" w:rsidP="00327565">
            <w:pPr>
              <w:rPr>
                <w:rFonts w:ascii="Arial" w:hAnsi="Arial" w:cs="Arial"/>
                <w:iCs/>
              </w:rPr>
            </w:pPr>
            <w:r w:rsidRPr="005E785E">
              <w:rPr>
                <w:rFonts w:ascii="Arial" w:hAnsi="Arial" w:cs="Arial"/>
                <w:iCs/>
              </w:rPr>
              <w:t>Record knowledge and understanding in a variety of ways, using dates and key terms appropriately .</w:t>
            </w:r>
            <w:proofErr w:type="spellStart"/>
            <w:r w:rsidRPr="005E785E">
              <w:rPr>
                <w:rFonts w:ascii="Arial" w:hAnsi="Arial" w:cs="Arial"/>
                <w:b/>
                <w:iCs/>
              </w:rPr>
              <w:t>eg</w:t>
            </w:r>
            <w:proofErr w:type="spellEnd"/>
            <w:r w:rsidRPr="005E785E">
              <w:rPr>
                <w:rFonts w:ascii="Arial" w:hAnsi="Arial" w:cs="Arial"/>
                <w:b/>
                <w:iCs/>
              </w:rPr>
              <w:t>:  Present findings using technical language in a chronological report</w:t>
            </w:r>
            <w:r w:rsidRPr="005E785E">
              <w:rPr>
                <w:rFonts w:ascii="Arial" w:hAnsi="Arial" w:cs="Arial"/>
                <w:iCs/>
              </w:rPr>
              <w:t>.</w:t>
            </w:r>
          </w:p>
          <w:p w:rsidR="00327565" w:rsidRPr="005E785E" w:rsidRDefault="00327565" w:rsidP="00327565">
            <w:pPr>
              <w:rPr>
                <w:rFonts w:ascii="Arial" w:hAnsi="Arial" w:cs="Arial"/>
                <w:iCs/>
              </w:rPr>
            </w:pPr>
          </w:p>
          <w:p w:rsidR="00327565" w:rsidRPr="005E785E" w:rsidRDefault="00327565" w:rsidP="00327565">
            <w:pPr>
              <w:rPr>
                <w:rFonts w:ascii="Arial" w:hAnsi="Arial" w:cs="Arial"/>
                <w:iCs/>
              </w:rPr>
            </w:pPr>
          </w:p>
          <w:p w:rsidR="00327565" w:rsidRPr="005E785E" w:rsidRDefault="00327565" w:rsidP="005E785E">
            <w:pPr>
              <w:rPr>
                <w:rFonts w:ascii="Comic Sans MS" w:hAnsi="Comic Sans MS"/>
                <w:sz w:val="16"/>
                <w:szCs w:val="16"/>
              </w:rPr>
            </w:pPr>
          </w:p>
        </w:tc>
      </w:tr>
      <w:tr w:rsidR="00327565" w:rsidRPr="00327565" w:rsidTr="00E448E0">
        <w:tc>
          <w:tcPr>
            <w:tcW w:w="1746" w:type="dxa"/>
          </w:tcPr>
          <w:p w:rsidR="00327565" w:rsidRPr="00327565" w:rsidRDefault="00327565" w:rsidP="00D5367C">
            <w:pPr>
              <w:rPr>
                <w:rFonts w:ascii="Arial" w:hAnsi="Arial" w:cs="Arial"/>
                <w:b/>
              </w:rPr>
            </w:pPr>
            <w:r w:rsidRPr="00327565">
              <w:rPr>
                <w:rFonts w:ascii="Arial" w:hAnsi="Arial" w:cs="Arial"/>
                <w:b/>
              </w:rPr>
              <w:t>Interpreting History</w:t>
            </w:r>
          </w:p>
          <w:p w:rsidR="00327565" w:rsidRPr="00327565" w:rsidRDefault="00327565" w:rsidP="00D5367C">
            <w:pPr>
              <w:rPr>
                <w:rFonts w:ascii="Comic Sans MS" w:hAnsi="Comic Sans MS"/>
                <w:sz w:val="20"/>
                <w:szCs w:val="20"/>
              </w:rPr>
            </w:pPr>
          </w:p>
        </w:tc>
        <w:tc>
          <w:tcPr>
            <w:tcW w:w="4743" w:type="dxa"/>
            <w:gridSpan w:val="2"/>
          </w:tcPr>
          <w:p w:rsidR="00327565" w:rsidRPr="00327565" w:rsidRDefault="00327565" w:rsidP="00D5367C">
            <w:pPr>
              <w:rPr>
                <w:rFonts w:ascii="Arial" w:hAnsi="Arial" w:cs="Arial"/>
                <w:iCs/>
              </w:rPr>
            </w:pPr>
            <w:r w:rsidRPr="00327565">
              <w:rPr>
                <w:rFonts w:ascii="Arial" w:hAnsi="Arial" w:cs="Arial"/>
                <w:iCs/>
              </w:rPr>
              <w:t xml:space="preserve">Identify different ways that the past is represented, e.g. fictional accounts, illustrations, films, song, museum displays – </w:t>
            </w:r>
            <w:r w:rsidRPr="00327565">
              <w:rPr>
                <w:rFonts w:ascii="Arial" w:hAnsi="Arial" w:cs="Arial"/>
                <w:b/>
                <w:iCs/>
              </w:rPr>
              <w:t xml:space="preserve">What do castles tell us about the past? Can I recognise the we celebrate certain events, such as bonfire night, because of what happened </w:t>
            </w:r>
            <w:proofErr w:type="gramStart"/>
            <w:r w:rsidRPr="00327565">
              <w:rPr>
                <w:rFonts w:ascii="Arial" w:hAnsi="Arial" w:cs="Arial"/>
                <w:b/>
                <w:iCs/>
              </w:rPr>
              <w:t>many  years</w:t>
            </w:r>
            <w:proofErr w:type="gramEnd"/>
            <w:r w:rsidRPr="00327565">
              <w:rPr>
                <w:rFonts w:ascii="Arial" w:hAnsi="Arial" w:cs="Arial"/>
                <w:b/>
                <w:iCs/>
              </w:rPr>
              <w:t xml:space="preserve"> ago?</w:t>
            </w:r>
          </w:p>
          <w:p w:rsidR="00327565" w:rsidRPr="00327565" w:rsidRDefault="00327565" w:rsidP="00D5367C">
            <w:pPr>
              <w:rPr>
                <w:rFonts w:ascii="Comic Sans MS" w:hAnsi="Comic Sans MS"/>
                <w:sz w:val="16"/>
                <w:szCs w:val="16"/>
              </w:rPr>
            </w:pPr>
          </w:p>
        </w:tc>
        <w:tc>
          <w:tcPr>
            <w:tcW w:w="4762" w:type="dxa"/>
            <w:gridSpan w:val="2"/>
          </w:tcPr>
          <w:p w:rsidR="00327565" w:rsidRPr="00327565" w:rsidRDefault="00327565" w:rsidP="00327565">
            <w:pPr>
              <w:rPr>
                <w:rFonts w:ascii="Arial" w:hAnsi="Arial" w:cs="Arial"/>
                <w:iCs/>
              </w:rPr>
            </w:pPr>
            <w:r w:rsidRPr="00327565">
              <w:rPr>
                <w:rFonts w:ascii="Arial" w:hAnsi="Arial" w:cs="Arial"/>
                <w:iCs/>
              </w:rPr>
              <w:t xml:space="preserve">Start to be aware that different versions of the past may exist and begin to suggest reasons for this – </w:t>
            </w:r>
            <w:r w:rsidRPr="00327565">
              <w:rPr>
                <w:rFonts w:ascii="Arial" w:hAnsi="Arial" w:cs="Arial"/>
                <w:b/>
                <w:iCs/>
              </w:rPr>
              <w:t>A Roman soldiers view of the invasion opposed to a Saxon’s view</w:t>
            </w:r>
          </w:p>
          <w:p w:rsidR="00327565" w:rsidRPr="00327565" w:rsidRDefault="00327565" w:rsidP="00D5367C">
            <w:pPr>
              <w:rPr>
                <w:rFonts w:ascii="Comic Sans MS" w:hAnsi="Comic Sans MS"/>
                <w:sz w:val="16"/>
                <w:szCs w:val="16"/>
              </w:rPr>
            </w:pPr>
          </w:p>
        </w:tc>
        <w:tc>
          <w:tcPr>
            <w:tcW w:w="4768" w:type="dxa"/>
            <w:gridSpan w:val="2"/>
          </w:tcPr>
          <w:p w:rsidR="005E785E" w:rsidRPr="005E785E" w:rsidRDefault="005E785E" w:rsidP="005E785E">
            <w:pPr>
              <w:rPr>
                <w:rFonts w:ascii="Arial" w:hAnsi="Arial" w:cs="Arial"/>
                <w:b/>
              </w:rPr>
            </w:pPr>
            <w:r w:rsidRPr="005E785E">
              <w:rPr>
                <w:rFonts w:ascii="Arial" w:hAnsi="Arial" w:cs="Arial"/>
                <w:iCs/>
              </w:rPr>
              <w:t xml:space="preserve">Understand that the past is represented and interpreted in different ways and give reasons for this – </w:t>
            </w:r>
            <w:r w:rsidRPr="005E785E">
              <w:rPr>
                <w:rFonts w:ascii="Arial" w:hAnsi="Arial" w:cs="Arial"/>
                <w:b/>
                <w:iCs/>
              </w:rPr>
              <w:t xml:space="preserve">why would German’s have a different view of the war to Britain’s? </w:t>
            </w:r>
          </w:p>
          <w:p w:rsidR="00327565" w:rsidRPr="005E785E" w:rsidRDefault="00327565" w:rsidP="00D5367C">
            <w:pPr>
              <w:rPr>
                <w:rFonts w:ascii="Comic Sans MS" w:hAnsi="Comic Sans MS"/>
                <w:sz w:val="16"/>
                <w:szCs w:val="16"/>
              </w:rPr>
            </w:pPr>
          </w:p>
        </w:tc>
      </w:tr>
      <w:tr w:rsidR="00327565" w:rsidRPr="00327565" w:rsidTr="00F83686">
        <w:tc>
          <w:tcPr>
            <w:tcW w:w="1746" w:type="dxa"/>
          </w:tcPr>
          <w:p w:rsidR="00327565" w:rsidRPr="00327565" w:rsidRDefault="00327565" w:rsidP="00D5367C">
            <w:pPr>
              <w:rPr>
                <w:rFonts w:ascii="Arial" w:hAnsi="Arial" w:cs="Arial"/>
                <w:b/>
                <w:iCs/>
              </w:rPr>
            </w:pPr>
            <w:r w:rsidRPr="00327565">
              <w:rPr>
                <w:rFonts w:ascii="Arial" w:hAnsi="Arial" w:cs="Arial"/>
                <w:b/>
                <w:iCs/>
              </w:rPr>
              <w:lastRenderedPageBreak/>
              <w:t>Continuity and Change</w:t>
            </w:r>
          </w:p>
          <w:p w:rsidR="00327565" w:rsidRPr="00327565" w:rsidRDefault="00327565" w:rsidP="00D5367C">
            <w:pPr>
              <w:rPr>
                <w:rFonts w:ascii="Comic Sans MS" w:hAnsi="Comic Sans MS"/>
                <w:sz w:val="20"/>
                <w:szCs w:val="20"/>
              </w:rPr>
            </w:pPr>
          </w:p>
        </w:tc>
        <w:tc>
          <w:tcPr>
            <w:tcW w:w="4743" w:type="dxa"/>
            <w:gridSpan w:val="2"/>
          </w:tcPr>
          <w:p w:rsidR="00327565" w:rsidRPr="00327565" w:rsidRDefault="00327565" w:rsidP="00D5367C">
            <w:pPr>
              <w:rPr>
                <w:rFonts w:ascii="Comic Sans MS" w:hAnsi="Comic Sans MS"/>
                <w:sz w:val="16"/>
                <w:szCs w:val="16"/>
              </w:rPr>
            </w:pPr>
            <w:r w:rsidRPr="00327565">
              <w:rPr>
                <w:rFonts w:ascii="Arial" w:hAnsi="Arial" w:cs="Arial"/>
              </w:rPr>
              <w:t xml:space="preserve">Discuss change and continuity in an aspect of life, </w:t>
            </w:r>
            <w:r w:rsidRPr="00327565">
              <w:rPr>
                <w:rFonts w:ascii="Arial" w:hAnsi="Arial" w:cs="Arial"/>
                <w:b/>
              </w:rPr>
              <w:t>e.g. Toys how they have changed and what has remained the same.</w:t>
            </w:r>
          </w:p>
          <w:tbl>
            <w:tblPr>
              <w:tblW w:w="0" w:type="auto"/>
              <w:tblBorders>
                <w:top w:val="nil"/>
                <w:left w:val="nil"/>
                <w:bottom w:val="nil"/>
                <w:right w:val="nil"/>
              </w:tblBorders>
              <w:tblLook w:val="0000" w:firstRow="0" w:lastRow="0" w:firstColumn="0" w:lastColumn="0" w:noHBand="0" w:noVBand="0"/>
            </w:tblPr>
            <w:tblGrid>
              <w:gridCol w:w="222"/>
            </w:tblGrid>
            <w:tr w:rsidR="00327565" w:rsidRPr="00327565" w:rsidTr="009F5EBA">
              <w:trPr>
                <w:trHeight w:val="677"/>
              </w:trPr>
              <w:tc>
                <w:tcPr>
                  <w:tcW w:w="0" w:type="auto"/>
                </w:tcPr>
                <w:p w:rsidR="00327565" w:rsidRPr="00327565" w:rsidRDefault="00327565" w:rsidP="00D5367C">
                  <w:pPr>
                    <w:autoSpaceDE w:val="0"/>
                    <w:autoSpaceDN w:val="0"/>
                    <w:adjustRightInd w:val="0"/>
                    <w:spacing w:after="0" w:line="240" w:lineRule="auto"/>
                    <w:rPr>
                      <w:rFonts w:ascii="Century Gothic" w:hAnsi="Century Gothic" w:cs="Century Gothic"/>
                    </w:rPr>
                  </w:pPr>
                </w:p>
              </w:tc>
            </w:tr>
          </w:tbl>
          <w:p w:rsidR="00327565" w:rsidRPr="00327565" w:rsidRDefault="00327565" w:rsidP="00D5367C">
            <w:pPr>
              <w:rPr>
                <w:rFonts w:ascii="Comic Sans MS" w:hAnsi="Comic Sans MS"/>
                <w:sz w:val="16"/>
                <w:szCs w:val="16"/>
              </w:rPr>
            </w:pPr>
          </w:p>
        </w:tc>
        <w:tc>
          <w:tcPr>
            <w:tcW w:w="4762" w:type="dxa"/>
            <w:gridSpan w:val="2"/>
          </w:tcPr>
          <w:p w:rsidR="00327565" w:rsidRPr="00327565" w:rsidRDefault="00327565" w:rsidP="00327565">
            <w:pPr>
              <w:rPr>
                <w:rFonts w:ascii="Arial" w:hAnsi="Arial" w:cs="Arial"/>
                <w:b/>
                <w:iCs/>
              </w:rPr>
            </w:pPr>
            <w:r w:rsidRPr="00327565">
              <w:rPr>
                <w:rFonts w:ascii="Arial" w:hAnsi="Arial" w:cs="Arial"/>
                <w:iCs/>
              </w:rPr>
              <w:t xml:space="preserve">Describe and begin to make links between main events, situations and changes within and across different periods and societies – </w:t>
            </w:r>
            <w:r w:rsidRPr="00327565">
              <w:rPr>
                <w:rFonts w:ascii="Arial" w:hAnsi="Arial" w:cs="Arial"/>
                <w:b/>
                <w:iCs/>
              </w:rPr>
              <w:t>Roman civilisation far ahead of its time compared to Britain</w:t>
            </w:r>
          </w:p>
          <w:p w:rsidR="00327565" w:rsidRPr="00327565" w:rsidRDefault="00327565" w:rsidP="00327565">
            <w:pPr>
              <w:rPr>
                <w:rFonts w:ascii="Arial" w:hAnsi="Arial" w:cs="Arial"/>
              </w:rPr>
            </w:pPr>
          </w:p>
          <w:p w:rsidR="00327565" w:rsidRPr="00327565" w:rsidRDefault="00327565" w:rsidP="00D5367C">
            <w:pPr>
              <w:rPr>
                <w:rFonts w:ascii="Comic Sans MS" w:hAnsi="Comic Sans MS"/>
                <w:sz w:val="16"/>
                <w:szCs w:val="16"/>
              </w:rPr>
            </w:pPr>
          </w:p>
        </w:tc>
        <w:tc>
          <w:tcPr>
            <w:tcW w:w="4768" w:type="dxa"/>
            <w:gridSpan w:val="2"/>
          </w:tcPr>
          <w:p w:rsidR="005E785E" w:rsidRPr="005E785E" w:rsidRDefault="005E785E" w:rsidP="005E785E">
            <w:pPr>
              <w:rPr>
                <w:rFonts w:ascii="Arial" w:hAnsi="Arial" w:cs="Arial"/>
                <w:b/>
                <w:iCs/>
              </w:rPr>
            </w:pPr>
            <w:r w:rsidRPr="005E785E">
              <w:rPr>
                <w:rFonts w:ascii="Arial" w:hAnsi="Arial" w:cs="Arial"/>
                <w:iCs/>
              </w:rPr>
              <w:t>Describe and begin to make links between main events, situations and changes within and across different periods and societies</w:t>
            </w:r>
          </w:p>
          <w:p w:rsidR="005E785E" w:rsidRPr="00962A60" w:rsidRDefault="005E785E" w:rsidP="005E785E">
            <w:pPr>
              <w:rPr>
                <w:rFonts w:ascii="Arial" w:hAnsi="Arial" w:cs="Arial"/>
                <w:b/>
                <w:iCs/>
                <w:color w:val="FF0000"/>
              </w:rPr>
            </w:pPr>
          </w:p>
          <w:p w:rsidR="005E785E" w:rsidRPr="005E785E" w:rsidRDefault="005E785E" w:rsidP="005E785E">
            <w:pPr>
              <w:rPr>
                <w:rFonts w:ascii="Arial" w:hAnsi="Arial" w:cs="Arial"/>
                <w:b/>
                <w:iCs/>
              </w:rPr>
            </w:pPr>
            <w:r w:rsidRPr="005E785E">
              <w:rPr>
                <w:rFonts w:ascii="Arial" w:hAnsi="Arial" w:cs="Arial"/>
                <w:b/>
                <w:iCs/>
              </w:rPr>
              <w:t>Identify how did life change in villages in Saxon and Viking times? Identify how it stayed the same. Why is this?</w:t>
            </w:r>
          </w:p>
          <w:p w:rsidR="00327565" w:rsidRPr="00327565" w:rsidRDefault="00327565" w:rsidP="00D5367C">
            <w:pPr>
              <w:rPr>
                <w:rFonts w:ascii="Comic Sans MS" w:hAnsi="Comic Sans MS"/>
                <w:sz w:val="16"/>
                <w:szCs w:val="16"/>
              </w:rPr>
            </w:pPr>
          </w:p>
        </w:tc>
      </w:tr>
      <w:tr w:rsidR="00327565" w:rsidRPr="00327565" w:rsidTr="00C54AA3">
        <w:tc>
          <w:tcPr>
            <w:tcW w:w="1746" w:type="dxa"/>
          </w:tcPr>
          <w:p w:rsidR="00327565" w:rsidRPr="00327565" w:rsidRDefault="00327565" w:rsidP="00D5367C">
            <w:pPr>
              <w:rPr>
                <w:rFonts w:ascii="Arial" w:hAnsi="Arial" w:cs="Arial"/>
                <w:b/>
              </w:rPr>
            </w:pPr>
            <w:r w:rsidRPr="00327565">
              <w:rPr>
                <w:rFonts w:ascii="Arial" w:hAnsi="Arial" w:cs="Arial"/>
                <w:b/>
              </w:rPr>
              <w:t>Causes and consequences</w:t>
            </w:r>
          </w:p>
          <w:p w:rsidR="00327565" w:rsidRPr="00327565" w:rsidRDefault="00327565" w:rsidP="00D5367C">
            <w:pPr>
              <w:rPr>
                <w:rFonts w:ascii="Comic Sans MS" w:hAnsi="Comic Sans MS"/>
                <w:sz w:val="20"/>
                <w:szCs w:val="20"/>
              </w:rPr>
            </w:pPr>
          </w:p>
        </w:tc>
        <w:tc>
          <w:tcPr>
            <w:tcW w:w="4743" w:type="dxa"/>
            <w:gridSpan w:val="2"/>
          </w:tcPr>
          <w:p w:rsidR="00327565" w:rsidRPr="00327565" w:rsidRDefault="00327565" w:rsidP="00D5367C">
            <w:pPr>
              <w:rPr>
                <w:rFonts w:ascii="Arial" w:hAnsi="Arial" w:cs="Arial"/>
              </w:rPr>
            </w:pPr>
            <w:r w:rsidRPr="00327565">
              <w:rPr>
                <w:rFonts w:ascii="Arial" w:hAnsi="Arial" w:cs="Arial"/>
              </w:rPr>
              <w:t xml:space="preserve">Start to recognise why people did things – </w:t>
            </w:r>
            <w:r w:rsidRPr="00327565">
              <w:rPr>
                <w:rFonts w:ascii="Arial" w:hAnsi="Arial" w:cs="Arial"/>
                <w:b/>
              </w:rPr>
              <w:t>Guy Fawkes and Grace Darling</w:t>
            </w:r>
          </w:p>
          <w:p w:rsidR="00327565" w:rsidRPr="00327565" w:rsidRDefault="00327565" w:rsidP="00D5367C">
            <w:pPr>
              <w:rPr>
                <w:rFonts w:ascii="Arial" w:hAnsi="Arial" w:cs="Arial"/>
              </w:rPr>
            </w:pPr>
            <w:r w:rsidRPr="00327565">
              <w:rPr>
                <w:rFonts w:ascii="Arial" w:hAnsi="Arial" w:cs="Arial"/>
              </w:rPr>
              <w:t xml:space="preserve">Recognise why some events happened – </w:t>
            </w:r>
            <w:r w:rsidRPr="00327565">
              <w:rPr>
                <w:rFonts w:ascii="Arial" w:hAnsi="Arial" w:cs="Arial"/>
                <w:b/>
              </w:rPr>
              <w:t>Gunpowder plot</w:t>
            </w:r>
            <w:r w:rsidRPr="00327565">
              <w:rPr>
                <w:rFonts w:ascii="Arial" w:hAnsi="Arial" w:cs="Arial"/>
              </w:rPr>
              <w:t xml:space="preserve"> </w:t>
            </w:r>
          </w:p>
          <w:p w:rsidR="00327565" w:rsidRPr="00327565" w:rsidRDefault="00327565" w:rsidP="00D5367C">
            <w:pPr>
              <w:rPr>
                <w:rFonts w:ascii="Arial" w:hAnsi="Arial" w:cs="Arial"/>
                <w:b/>
              </w:rPr>
            </w:pPr>
            <w:r w:rsidRPr="00327565">
              <w:rPr>
                <w:rFonts w:ascii="Arial" w:hAnsi="Arial" w:cs="Arial"/>
              </w:rPr>
              <w:t xml:space="preserve">Recognise what happened as a result of people’s actions or events - </w:t>
            </w:r>
            <w:r w:rsidRPr="00327565">
              <w:rPr>
                <w:rFonts w:ascii="Arial" w:hAnsi="Arial" w:cs="Arial"/>
                <w:b/>
              </w:rPr>
              <w:t>Gunpowder plot</w:t>
            </w:r>
          </w:p>
          <w:p w:rsidR="00327565" w:rsidRPr="00327565" w:rsidRDefault="00327565" w:rsidP="00D5367C">
            <w:pPr>
              <w:rPr>
                <w:rFonts w:ascii="Arial" w:hAnsi="Arial" w:cs="Arial"/>
                <w:b/>
              </w:rPr>
            </w:pPr>
          </w:p>
          <w:p w:rsidR="00327565" w:rsidRPr="00327565" w:rsidRDefault="00327565" w:rsidP="00D5367C">
            <w:pPr>
              <w:rPr>
                <w:rFonts w:ascii="Arial" w:hAnsi="Arial" w:cs="Arial"/>
              </w:rPr>
            </w:pPr>
          </w:p>
          <w:p w:rsidR="00327565" w:rsidRPr="00327565" w:rsidRDefault="00327565" w:rsidP="00D5367C">
            <w:pPr>
              <w:rPr>
                <w:rFonts w:ascii="Comic Sans MS" w:hAnsi="Comic Sans MS"/>
                <w:sz w:val="16"/>
                <w:szCs w:val="16"/>
              </w:rPr>
            </w:pPr>
          </w:p>
        </w:tc>
        <w:tc>
          <w:tcPr>
            <w:tcW w:w="4762" w:type="dxa"/>
            <w:gridSpan w:val="2"/>
          </w:tcPr>
          <w:p w:rsidR="00327565" w:rsidRPr="00327565" w:rsidRDefault="00327565" w:rsidP="00327565">
            <w:pPr>
              <w:pStyle w:val="Default"/>
              <w:rPr>
                <w:b/>
                <w:color w:val="auto"/>
                <w:sz w:val="22"/>
                <w:szCs w:val="22"/>
              </w:rPr>
            </w:pPr>
            <w:r w:rsidRPr="00327565">
              <w:rPr>
                <w:iCs/>
                <w:color w:val="auto"/>
                <w:sz w:val="22"/>
                <w:szCs w:val="22"/>
              </w:rPr>
              <w:t xml:space="preserve">Identify and give </w:t>
            </w:r>
            <w:r w:rsidRPr="00327565">
              <w:rPr>
                <w:iCs/>
                <w:color w:val="auto"/>
                <w:sz w:val="22"/>
                <w:szCs w:val="22"/>
                <w:u w:val="single"/>
              </w:rPr>
              <w:t>reasons</w:t>
            </w:r>
            <w:r w:rsidRPr="00327565">
              <w:rPr>
                <w:iCs/>
                <w:color w:val="auto"/>
                <w:sz w:val="22"/>
                <w:szCs w:val="22"/>
              </w:rPr>
              <w:t xml:space="preserve"> for historical events, situations and changes – </w:t>
            </w:r>
            <w:r w:rsidRPr="00327565">
              <w:rPr>
                <w:b/>
                <w:iCs/>
                <w:color w:val="auto"/>
                <w:sz w:val="22"/>
                <w:szCs w:val="22"/>
              </w:rPr>
              <w:t xml:space="preserve">Why were the Roman’s empire building? Why did the Egyptian build pyramids? </w:t>
            </w:r>
          </w:p>
          <w:p w:rsidR="00327565" w:rsidRPr="00327565" w:rsidRDefault="00327565" w:rsidP="00327565">
            <w:pPr>
              <w:rPr>
                <w:rFonts w:ascii="Arial" w:hAnsi="Arial" w:cs="Arial"/>
                <w:b/>
                <w:iCs/>
              </w:rPr>
            </w:pPr>
            <w:r w:rsidRPr="00327565">
              <w:rPr>
                <w:rFonts w:ascii="Arial" w:hAnsi="Arial" w:cs="Arial"/>
                <w:iCs/>
              </w:rPr>
              <w:t xml:space="preserve">Identify some of the results of historical events, situations and changes – </w:t>
            </w:r>
            <w:r w:rsidRPr="00327565">
              <w:rPr>
                <w:rFonts w:ascii="Arial" w:hAnsi="Arial" w:cs="Arial"/>
                <w:b/>
                <w:iCs/>
              </w:rPr>
              <w:t>What do we owe to the Roman’s today?</w:t>
            </w:r>
          </w:p>
          <w:p w:rsidR="00327565" w:rsidRPr="00327565" w:rsidRDefault="00327565" w:rsidP="00D5367C">
            <w:pPr>
              <w:rPr>
                <w:rFonts w:ascii="Comic Sans MS" w:hAnsi="Comic Sans MS"/>
                <w:sz w:val="16"/>
                <w:szCs w:val="16"/>
              </w:rPr>
            </w:pPr>
          </w:p>
        </w:tc>
        <w:tc>
          <w:tcPr>
            <w:tcW w:w="4768" w:type="dxa"/>
            <w:gridSpan w:val="2"/>
          </w:tcPr>
          <w:p w:rsidR="005E785E" w:rsidRPr="005E785E" w:rsidRDefault="005E785E" w:rsidP="005E785E">
            <w:pPr>
              <w:rPr>
                <w:rFonts w:ascii="Arial" w:hAnsi="Arial" w:cs="Arial"/>
                <w:b/>
              </w:rPr>
            </w:pPr>
            <w:r w:rsidRPr="005E785E">
              <w:rPr>
                <w:rFonts w:ascii="Arial" w:hAnsi="Arial" w:cs="Arial"/>
                <w:iCs/>
              </w:rPr>
              <w:t xml:space="preserve">Begin to offer </w:t>
            </w:r>
            <w:r w:rsidRPr="005E785E">
              <w:rPr>
                <w:rFonts w:ascii="Arial" w:hAnsi="Arial" w:cs="Arial"/>
                <w:iCs/>
                <w:u w:val="single"/>
              </w:rPr>
              <w:t xml:space="preserve">explanations </w:t>
            </w:r>
            <w:r w:rsidRPr="005E785E">
              <w:rPr>
                <w:rFonts w:ascii="Arial" w:hAnsi="Arial" w:cs="Arial"/>
                <w:iCs/>
              </w:rPr>
              <w:t xml:space="preserve">about why people in the past acted as they did. </w:t>
            </w:r>
            <w:r w:rsidRPr="005E785E">
              <w:rPr>
                <w:rFonts w:ascii="Arial" w:hAnsi="Arial" w:cs="Arial"/>
                <w:b/>
                <w:iCs/>
              </w:rPr>
              <w:t xml:space="preserve">Why did the Vikings invade? What evidence is </w:t>
            </w:r>
            <w:proofErr w:type="gramStart"/>
            <w:r w:rsidRPr="005E785E">
              <w:rPr>
                <w:rFonts w:ascii="Arial" w:hAnsi="Arial" w:cs="Arial"/>
                <w:b/>
                <w:iCs/>
              </w:rPr>
              <w:t>there.</w:t>
            </w:r>
            <w:proofErr w:type="gramEnd"/>
            <w:r w:rsidRPr="005E785E">
              <w:rPr>
                <w:rFonts w:ascii="Arial" w:hAnsi="Arial" w:cs="Arial"/>
                <w:b/>
                <w:iCs/>
              </w:rPr>
              <w:t xml:space="preserve"> How can we prove it?</w:t>
            </w:r>
          </w:p>
          <w:p w:rsidR="00327565" w:rsidRPr="00327565" w:rsidRDefault="00327565" w:rsidP="00D5367C">
            <w:pPr>
              <w:rPr>
                <w:rFonts w:ascii="Comic Sans MS" w:hAnsi="Comic Sans MS"/>
                <w:sz w:val="16"/>
                <w:szCs w:val="16"/>
              </w:rPr>
            </w:pPr>
          </w:p>
        </w:tc>
      </w:tr>
      <w:tr w:rsidR="00327565" w:rsidRPr="00327565" w:rsidTr="00900181">
        <w:tc>
          <w:tcPr>
            <w:tcW w:w="1746" w:type="dxa"/>
          </w:tcPr>
          <w:p w:rsidR="00327565" w:rsidRPr="00327565" w:rsidRDefault="00327565" w:rsidP="00D5367C">
            <w:pPr>
              <w:rPr>
                <w:rFonts w:ascii="Arial" w:hAnsi="Arial" w:cs="Arial"/>
                <w:b/>
              </w:rPr>
            </w:pPr>
            <w:r w:rsidRPr="00327565">
              <w:rPr>
                <w:rFonts w:ascii="Arial" w:hAnsi="Arial" w:cs="Arial"/>
                <w:b/>
              </w:rPr>
              <w:t>Similarities and Differences</w:t>
            </w:r>
          </w:p>
          <w:p w:rsidR="00327565" w:rsidRPr="00327565" w:rsidRDefault="00327565" w:rsidP="00D5367C">
            <w:pPr>
              <w:rPr>
                <w:rFonts w:ascii="Comic Sans MS" w:hAnsi="Comic Sans MS"/>
                <w:sz w:val="20"/>
                <w:szCs w:val="20"/>
              </w:rPr>
            </w:pPr>
          </w:p>
        </w:tc>
        <w:tc>
          <w:tcPr>
            <w:tcW w:w="4743" w:type="dxa"/>
            <w:gridSpan w:val="2"/>
          </w:tcPr>
          <w:p w:rsidR="00327565" w:rsidRPr="00327565" w:rsidRDefault="00327565" w:rsidP="00D5367C">
            <w:pPr>
              <w:rPr>
                <w:rFonts w:ascii="Arial" w:hAnsi="Arial" w:cs="Arial"/>
                <w:b/>
              </w:rPr>
            </w:pPr>
            <w:r w:rsidRPr="00327565">
              <w:rPr>
                <w:rFonts w:ascii="Arial" w:hAnsi="Arial" w:cs="Arial"/>
              </w:rPr>
              <w:t xml:space="preserve">Identify similarities and differences between ways of life in different periods, including their own lives – </w:t>
            </w:r>
            <w:proofErr w:type="spellStart"/>
            <w:r w:rsidRPr="00327565">
              <w:rPr>
                <w:rFonts w:ascii="Arial" w:hAnsi="Arial" w:cs="Arial"/>
                <w:b/>
              </w:rPr>
              <w:t>eg</w:t>
            </w:r>
            <w:proofErr w:type="spellEnd"/>
            <w:r w:rsidRPr="00327565">
              <w:rPr>
                <w:rFonts w:ascii="Arial" w:hAnsi="Arial" w:cs="Arial"/>
                <w:b/>
              </w:rPr>
              <w:t xml:space="preserve"> toys they have and toys in the past – life in a castle</w:t>
            </w:r>
          </w:p>
          <w:p w:rsidR="00327565" w:rsidRPr="00327565" w:rsidRDefault="00327565" w:rsidP="00D5367C">
            <w:pPr>
              <w:rPr>
                <w:rFonts w:ascii="Comic Sans MS" w:hAnsi="Comic Sans MS"/>
                <w:sz w:val="16"/>
                <w:szCs w:val="16"/>
              </w:rPr>
            </w:pPr>
          </w:p>
        </w:tc>
        <w:tc>
          <w:tcPr>
            <w:tcW w:w="4762" w:type="dxa"/>
            <w:gridSpan w:val="2"/>
          </w:tcPr>
          <w:p w:rsidR="00327565" w:rsidRPr="00327565" w:rsidRDefault="00327565" w:rsidP="00327565">
            <w:pPr>
              <w:pStyle w:val="Default"/>
              <w:rPr>
                <w:b/>
                <w:color w:val="auto"/>
                <w:sz w:val="22"/>
                <w:szCs w:val="22"/>
              </w:rPr>
            </w:pPr>
            <w:r w:rsidRPr="00327565">
              <w:rPr>
                <w:iCs/>
                <w:color w:val="auto"/>
                <w:sz w:val="22"/>
                <w:szCs w:val="22"/>
              </w:rPr>
              <w:t xml:space="preserve">For instance: Describe some of the similarities and differences between different periods, e.g. social, belief, local, individual – </w:t>
            </w:r>
            <w:r w:rsidRPr="00327565">
              <w:rPr>
                <w:b/>
                <w:iCs/>
                <w:color w:val="auto"/>
                <w:sz w:val="22"/>
                <w:szCs w:val="22"/>
              </w:rPr>
              <w:t>Saxon and Roman life</w:t>
            </w:r>
          </w:p>
          <w:p w:rsidR="00327565" w:rsidRPr="00327565" w:rsidRDefault="00327565" w:rsidP="00D5367C">
            <w:pPr>
              <w:rPr>
                <w:rFonts w:ascii="Comic Sans MS" w:hAnsi="Comic Sans MS"/>
                <w:sz w:val="16"/>
                <w:szCs w:val="16"/>
              </w:rPr>
            </w:pPr>
          </w:p>
        </w:tc>
        <w:tc>
          <w:tcPr>
            <w:tcW w:w="4768" w:type="dxa"/>
            <w:gridSpan w:val="2"/>
          </w:tcPr>
          <w:p w:rsidR="005E785E" w:rsidRPr="005E785E" w:rsidRDefault="005E785E" w:rsidP="005E785E">
            <w:pPr>
              <w:rPr>
                <w:rFonts w:ascii="Arial" w:hAnsi="Arial" w:cs="Arial"/>
                <w:b/>
                <w:iCs/>
              </w:rPr>
            </w:pPr>
            <w:r w:rsidRPr="005E785E">
              <w:rPr>
                <w:rFonts w:ascii="Arial" w:hAnsi="Arial" w:cs="Arial"/>
                <w:iCs/>
              </w:rPr>
              <w:t xml:space="preserve">Show understanding of some of the similarities and differences between different periods, e.g. social, belief, local, individual – </w:t>
            </w:r>
            <w:r w:rsidRPr="005E785E">
              <w:rPr>
                <w:rFonts w:ascii="Arial" w:hAnsi="Arial" w:cs="Arial"/>
                <w:b/>
                <w:iCs/>
              </w:rPr>
              <w:t>Was life in the time of the Mayans the same as life for Britons in their settlements? How did they belief system vary?</w:t>
            </w:r>
          </w:p>
          <w:p w:rsidR="00327565" w:rsidRPr="00327565" w:rsidRDefault="00327565" w:rsidP="00D5367C">
            <w:pPr>
              <w:rPr>
                <w:rFonts w:ascii="Comic Sans MS" w:hAnsi="Comic Sans MS"/>
                <w:sz w:val="16"/>
                <w:szCs w:val="16"/>
              </w:rPr>
            </w:pPr>
          </w:p>
        </w:tc>
      </w:tr>
      <w:tr w:rsidR="00327565" w:rsidRPr="00327565" w:rsidTr="004903CE">
        <w:tc>
          <w:tcPr>
            <w:tcW w:w="1746" w:type="dxa"/>
          </w:tcPr>
          <w:p w:rsidR="00327565" w:rsidRPr="00327565" w:rsidRDefault="00327565" w:rsidP="00D5367C">
            <w:pPr>
              <w:rPr>
                <w:rFonts w:ascii="Arial" w:hAnsi="Arial" w:cs="Arial"/>
                <w:b/>
              </w:rPr>
            </w:pPr>
            <w:r w:rsidRPr="00327565">
              <w:rPr>
                <w:rFonts w:ascii="Arial" w:hAnsi="Arial" w:cs="Arial"/>
                <w:b/>
              </w:rPr>
              <w:t>Significance</w:t>
            </w:r>
          </w:p>
          <w:p w:rsidR="00327565" w:rsidRPr="00327565" w:rsidRDefault="00327565" w:rsidP="00D5367C">
            <w:pPr>
              <w:rPr>
                <w:rFonts w:ascii="Arial" w:hAnsi="Arial" w:cs="Arial"/>
                <w:b/>
              </w:rPr>
            </w:pPr>
          </w:p>
        </w:tc>
        <w:tc>
          <w:tcPr>
            <w:tcW w:w="4743" w:type="dxa"/>
            <w:gridSpan w:val="2"/>
          </w:tcPr>
          <w:p w:rsidR="00327565" w:rsidRPr="00327565" w:rsidRDefault="00327565" w:rsidP="00D5367C">
            <w:pPr>
              <w:rPr>
                <w:rFonts w:ascii="Arial" w:hAnsi="Arial" w:cs="Arial"/>
              </w:rPr>
            </w:pPr>
            <w:r w:rsidRPr="00327565">
              <w:rPr>
                <w:rFonts w:ascii="Arial" w:hAnsi="Arial" w:cs="Arial"/>
              </w:rPr>
              <w:t xml:space="preserve">Recognise and make simple observations about who was important in an historical event/account, e.g. talk about important places and who was important and why – </w:t>
            </w:r>
            <w:r w:rsidRPr="00327565">
              <w:rPr>
                <w:rFonts w:ascii="Arial" w:hAnsi="Arial" w:cs="Arial"/>
                <w:b/>
              </w:rPr>
              <w:t>Guy Fawkes Grace Darling</w:t>
            </w:r>
          </w:p>
        </w:tc>
        <w:tc>
          <w:tcPr>
            <w:tcW w:w="4762" w:type="dxa"/>
            <w:gridSpan w:val="2"/>
          </w:tcPr>
          <w:p w:rsidR="00327565" w:rsidRPr="00327565" w:rsidRDefault="00327565" w:rsidP="00327565">
            <w:pPr>
              <w:pStyle w:val="Default"/>
              <w:rPr>
                <w:b/>
                <w:iCs/>
                <w:color w:val="auto"/>
                <w:sz w:val="22"/>
                <w:szCs w:val="22"/>
              </w:rPr>
            </w:pPr>
            <w:r w:rsidRPr="00327565">
              <w:rPr>
                <w:iCs/>
                <w:color w:val="auto"/>
                <w:sz w:val="22"/>
                <w:szCs w:val="22"/>
              </w:rPr>
              <w:t xml:space="preserve">Identify and begin to describe historically significant people and events in situations – </w:t>
            </w:r>
            <w:r w:rsidRPr="00327565">
              <w:rPr>
                <w:b/>
                <w:iCs/>
                <w:color w:val="auto"/>
                <w:sz w:val="22"/>
                <w:szCs w:val="22"/>
              </w:rPr>
              <w:t>Howard Carter’s dig to find the tomb</w:t>
            </w:r>
            <w:r w:rsidRPr="00327565">
              <w:rPr>
                <w:iCs/>
                <w:color w:val="auto"/>
                <w:sz w:val="22"/>
                <w:szCs w:val="22"/>
              </w:rPr>
              <w:t xml:space="preserve"> Investigate powerful rulers – </w:t>
            </w:r>
            <w:proofErr w:type="spellStart"/>
            <w:r w:rsidRPr="00327565">
              <w:rPr>
                <w:b/>
                <w:iCs/>
                <w:color w:val="auto"/>
                <w:sz w:val="22"/>
                <w:szCs w:val="22"/>
              </w:rPr>
              <w:t>Tutankamun</w:t>
            </w:r>
            <w:proofErr w:type="spellEnd"/>
          </w:p>
          <w:p w:rsidR="00327565" w:rsidRPr="00327565" w:rsidRDefault="00327565" w:rsidP="00D5367C">
            <w:pPr>
              <w:rPr>
                <w:rFonts w:ascii="Comic Sans MS" w:hAnsi="Comic Sans MS"/>
                <w:sz w:val="16"/>
                <w:szCs w:val="16"/>
              </w:rPr>
            </w:pPr>
          </w:p>
        </w:tc>
        <w:tc>
          <w:tcPr>
            <w:tcW w:w="4768" w:type="dxa"/>
            <w:gridSpan w:val="2"/>
          </w:tcPr>
          <w:p w:rsidR="005E785E" w:rsidRPr="005E785E" w:rsidRDefault="005E785E" w:rsidP="005E785E">
            <w:pPr>
              <w:rPr>
                <w:rFonts w:ascii="Arial" w:hAnsi="Arial" w:cs="Arial"/>
                <w:b/>
              </w:rPr>
            </w:pPr>
          </w:p>
          <w:p w:rsidR="00327565" w:rsidRPr="00327565" w:rsidRDefault="005E785E" w:rsidP="005E785E">
            <w:pPr>
              <w:rPr>
                <w:rFonts w:ascii="Comic Sans MS" w:hAnsi="Comic Sans MS"/>
                <w:sz w:val="16"/>
                <w:szCs w:val="16"/>
              </w:rPr>
            </w:pPr>
            <w:r w:rsidRPr="005E785E">
              <w:rPr>
                <w:rFonts w:ascii="Arial" w:hAnsi="Arial" w:cs="Arial"/>
                <w:iCs/>
              </w:rPr>
              <w:t xml:space="preserve">Give reasons why some events, people or developments are seen as more significant than others. </w:t>
            </w:r>
            <w:r w:rsidRPr="005E785E">
              <w:rPr>
                <w:rFonts w:ascii="Arial" w:hAnsi="Arial" w:cs="Arial"/>
                <w:b/>
                <w:iCs/>
              </w:rPr>
              <w:t>There were many battles in world war 1 – why were some more significant than others? Inventors – why did some have such an impact?</w:t>
            </w:r>
          </w:p>
        </w:tc>
      </w:tr>
    </w:tbl>
    <w:p w:rsidR="00234A6F" w:rsidRPr="00327565" w:rsidRDefault="00234A6F" w:rsidP="00AA6626">
      <w:pPr>
        <w:rPr>
          <w:rFonts w:ascii="Comic Sans MS" w:hAnsi="Comic Sans MS"/>
          <w:sz w:val="24"/>
          <w:szCs w:val="24"/>
        </w:rPr>
      </w:pPr>
    </w:p>
    <w:p w:rsidR="00234A6F" w:rsidRPr="00327565" w:rsidRDefault="00234A6F" w:rsidP="00AA6626">
      <w:pPr>
        <w:rPr>
          <w:rFonts w:ascii="Comic Sans MS" w:hAnsi="Comic Sans MS"/>
          <w:sz w:val="24"/>
          <w:szCs w:val="24"/>
        </w:rPr>
      </w:pPr>
      <w:bookmarkStart w:id="0" w:name="_GoBack"/>
      <w:bookmarkEnd w:id="0"/>
    </w:p>
    <w:p w:rsidR="00234A6F" w:rsidRPr="00234A6F" w:rsidRDefault="00234A6F" w:rsidP="00234A6F">
      <w:pPr>
        <w:jc w:val="center"/>
        <w:rPr>
          <w:rFonts w:ascii="Comic Sans MS" w:hAnsi="Comic Sans MS"/>
          <w:sz w:val="24"/>
          <w:szCs w:val="24"/>
          <w:u w:val="single"/>
        </w:rPr>
      </w:pPr>
    </w:p>
    <w:sectPr w:rsidR="00234A6F" w:rsidRPr="00234A6F" w:rsidSect="00355C7A">
      <w:headerReference w:type="even" r:id="rId7"/>
      <w:headerReference w:type="default" r:id="rId8"/>
      <w:footerReference w:type="default" r:id="rId9"/>
      <w:headerReference w:type="first" r:id="rId10"/>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473" w:rsidRDefault="00660473" w:rsidP="00660473">
      <w:pPr>
        <w:spacing w:after="0" w:line="240" w:lineRule="auto"/>
      </w:pPr>
      <w:r>
        <w:separator/>
      </w:r>
    </w:p>
  </w:endnote>
  <w:endnote w:type="continuationSeparator" w:id="0">
    <w:p w:rsidR="00660473" w:rsidRDefault="00660473" w:rsidP="006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7C" w:rsidRDefault="00D5367C" w:rsidP="00660473">
    <w:pPr>
      <w:pStyle w:val="Footer"/>
    </w:pPr>
  </w:p>
  <w:p w:rsidR="00660473" w:rsidRDefault="00660473" w:rsidP="006604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473" w:rsidRDefault="00660473" w:rsidP="00660473">
      <w:pPr>
        <w:spacing w:after="0" w:line="240" w:lineRule="auto"/>
      </w:pPr>
      <w:r>
        <w:separator/>
      </w:r>
    </w:p>
  </w:footnote>
  <w:footnote w:type="continuationSeparator" w:id="0">
    <w:p w:rsidR="00660473" w:rsidRDefault="00660473" w:rsidP="0066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6B" w:rsidRDefault="004D748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430313" o:spid="_x0000_s2050" type="#_x0000_t75" style="position:absolute;margin-left:0;margin-top:0;width:515.25pt;height:510.05pt;z-index:-251657216;mso-position-horizontal:center;mso-position-horizontal-relative:margin;mso-position-vertical:center;mso-position-vertical-relative:margin" o:allowincell="f">
          <v:imagedata r:id="rId1" o:title="Logo_mediu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6B" w:rsidRDefault="004D748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430314" o:spid="_x0000_s2051" type="#_x0000_t75" style="position:absolute;margin-left:0;margin-top:0;width:515.25pt;height:510.05pt;z-index:-251656192;mso-position-horizontal:center;mso-position-horizontal-relative:margin;mso-position-vertical:center;mso-position-vertical-relative:margin" o:allowincell="f">
          <v:imagedata r:id="rId1" o:title="Logo_mediu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6B" w:rsidRDefault="004D748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430312" o:spid="_x0000_s2049" type="#_x0000_t75" style="position:absolute;margin-left:0;margin-top:0;width:515.25pt;height:510.05pt;z-index:-251658240;mso-position-horizontal:center;mso-position-horizontal-relative:margin;mso-position-vertical:center;mso-position-vertical-relative:margin" o:allowincell="f">
          <v:imagedata r:id="rId1" o:title="Logo_medium"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6F"/>
    <w:rsid w:val="00066DE6"/>
    <w:rsid w:val="0008253B"/>
    <w:rsid w:val="000D012F"/>
    <w:rsid w:val="00107EAF"/>
    <w:rsid w:val="0014676C"/>
    <w:rsid w:val="001C2C92"/>
    <w:rsid w:val="001C3B8E"/>
    <w:rsid w:val="001F6FB0"/>
    <w:rsid w:val="0020660F"/>
    <w:rsid w:val="00224478"/>
    <w:rsid w:val="00234A6F"/>
    <w:rsid w:val="002C2094"/>
    <w:rsid w:val="002D48A5"/>
    <w:rsid w:val="00327565"/>
    <w:rsid w:val="00355C7A"/>
    <w:rsid w:val="0037352E"/>
    <w:rsid w:val="0041186B"/>
    <w:rsid w:val="004D748A"/>
    <w:rsid w:val="00544C41"/>
    <w:rsid w:val="00557DEF"/>
    <w:rsid w:val="005B6348"/>
    <w:rsid w:val="005E306F"/>
    <w:rsid w:val="005E785E"/>
    <w:rsid w:val="005F3246"/>
    <w:rsid w:val="00622CE7"/>
    <w:rsid w:val="00652AE8"/>
    <w:rsid w:val="00660473"/>
    <w:rsid w:val="006945BD"/>
    <w:rsid w:val="006A21C9"/>
    <w:rsid w:val="006B0A95"/>
    <w:rsid w:val="006B1865"/>
    <w:rsid w:val="006F608D"/>
    <w:rsid w:val="008536B1"/>
    <w:rsid w:val="008B53EF"/>
    <w:rsid w:val="008F690A"/>
    <w:rsid w:val="00914B92"/>
    <w:rsid w:val="00975585"/>
    <w:rsid w:val="009C3A00"/>
    <w:rsid w:val="00A07439"/>
    <w:rsid w:val="00A26CB2"/>
    <w:rsid w:val="00A414BF"/>
    <w:rsid w:val="00A80022"/>
    <w:rsid w:val="00A83CB3"/>
    <w:rsid w:val="00AA6626"/>
    <w:rsid w:val="00AC6151"/>
    <w:rsid w:val="00AD7D34"/>
    <w:rsid w:val="00B0016A"/>
    <w:rsid w:val="00B22BDC"/>
    <w:rsid w:val="00B50930"/>
    <w:rsid w:val="00B559CB"/>
    <w:rsid w:val="00B70CBC"/>
    <w:rsid w:val="00B85D5B"/>
    <w:rsid w:val="00BA081E"/>
    <w:rsid w:val="00C0481B"/>
    <w:rsid w:val="00D5367C"/>
    <w:rsid w:val="00DB0E46"/>
    <w:rsid w:val="00E346D4"/>
    <w:rsid w:val="00E47B48"/>
    <w:rsid w:val="00E8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69D88"/>
  <w15:docId w15:val="{57B3412E-6E3A-4107-9279-BBEB8D2A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473"/>
  </w:style>
  <w:style w:type="paragraph" w:styleId="Footer">
    <w:name w:val="footer"/>
    <w:basedOn w:val="Normal"/>
    <w:link w:val="FooterChar"/>
    <w:uiPriority w:val="99"/>
    <w:unhideWhenUsed/>
    <w:rsid w:val="00660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473"/>
  </w:style>
  <w:style w:type="paragraph" w:styleId="BalloonText">
    <w:name w:val="Balloon Text"/>
    <w:basedOn w:val="Normal"/>
    <w:link w:val="BalloonTextChar"/>
    <w:uiPriority w:val="99"/>
    <w:semiHidden/>
    <w:unhideWhenUsed/>
    <w:rsid w:val="00660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73"/>
    <w:rPr>
      <w:rFonts w:ascii="Tahoma" w:hAnsi="Tahoma" w:cs="Tahoma"/>
      <w:sz w:val="16"/>
      <w:szCs w:val="16"/>
    </w:rPr>
  </w:style>
  <w:style w:type="paragraph" w:customStyle="1" w:styleId="Default">
    <w:name w:val="Default"/>
    <w:rsid w:val="00D536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8A0E5-D953-4FE8-B9B2-DB4E9AB4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STAFFHOME-05</dc:creator>
  <cp:lastModifiedBy>head@st-mary-st-paul.w-sussex.sch.uk</cp:lastModifiedBy>
  <cp:revision>5</cp:revision>
  <dcterms:created xsi:type="dcterms:W3CDTF">2021-11-04T13:53:00Z</dcterms:created>
  <dcterms:modified xsi:type="dcterms:W3CDTF">2024-03-22T11:04:00Z</dcterms:modified>
</cp:coreProperties>
</file>