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dTable4-Accent4"/>
        <w:tblW w:w="4815" w:type="dxa"/>
        <w:tblLook w:val="04A0" w:firstRow="1" w:lastRow="0" w:firstColumn="1" w:lastColumn="0" w:noHBand="0" w:noVBand="1"/>
      </w:tblPr>
      <w:tblGrid>
        <w:gridCol w:w="4815"/>
      </w:tblGrid>
      <w:tr w:rsidR="00B26FF4" w14:paraId="6B45D0A5" w14:textId="77777777" w:rsidTr="00451F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258E9DBB" w14:textId="77777777" w:rsidR="00B26FF4" w:rsidRDefault="00B26FF4">
            <w:bookmarkStart w:id="0" w:name="_GoBack"/>
            <w:bookmarkEnd w:id="0"/>
            <w:r>
              <w:t>Topic Overview</w:t>
            </w:r>
          </w:p>
        </w:tc>
      </w:tr>
      <w:tr w:rsidR="00B26FF4" w14:paraId="01BB4D8C" w14:textId="77777777" w:rsidTr="00451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70622F3E" w14:textId="352B536F" w:rsidR="00335AFA" w:rsidRPr="00451F07" w:rsidRDefault="00096BBC" w:rsidP="00451F07">
            <w:pPr>
              <w:pBdr>
                <w:bottom w:val="single" w:sz="4" w:space="1" w:color="auto"/>
              </w:pBdr>
              <w:rPr>
                <w:rFonts w:ascii="Arial" w:hAnsi="Arial" w:cs="Arial"/>
                <w:color w:val="5E5D5D"/>
                <w:sz w:val="18"/>
                <w:szCs w:val="18"/>
              </w:rPr>
            </w:pPr>
            <w:r w:rsidRPr="00096BBC">
              <w:rPr>
                <w:rFonts w:ascii="Arial" w:hAnsi="Arial" w:cs="Arial"/>
                <w:color w:val="5E5D5D"/>
                <w:sz w:val="18"/>
                <w:szCs w:val="18"/>
              </w:rPr>
              <w:t>During this period England emerged as a recognisable nation and Christianity became established. King Alfred was the central Saxon figure, the only king to be called ‘Great’. He was responsible for defeating the Vikings who threatened to control the country for many years through raids and then attempts to conquer. The Saxon period is often called the Dark Ages but many think this is unfair as the Saxons were skilled craftsmen who introduced new long-lasting systems of keeping law and order as well as memorable literature.</w:t>
            </w:r>
          </w:p>
        </w:tc>
      </w:tr>
      <w:tr w:rsidR="00B26FF4" w14:paraId="0A82FD68" w14:textId="77777777" w:rsidTr="00451F07">
        <w:tc>
          <w:tcPr>
            <w:cnfStyle w:val="001000000000" w:firstRow="0" w:lastRow="0" w:firstColumn="1" w:lastColumn="0" w:oddVBand="0" w:evenVBand="0" w:oddHBand="0" w:evenHBand="0" w:firstRowFirstColumn="0" w:firstRowLastColumn="0" w:lastRowFirstColumn="0" w:lastRowLastColumn="0"/>
            <w:tcW w:w="4815" w:type="dxa"/>
          </w:tcPr>
          <w:p w14:paraId="099A9641" w14:textId="77777777" w:rsidR="00B26FF4" w:rsidRDefault="003C735B">
            <w:r>
              <w:t>Rulers and Invasion</w:t>
            </w:r>
          </w:p>
        </w:tc>
      </w:tr>
      <w:tr w:rsidR="00B26FF4" w14:paraId="3CED1506" w14:textId="77777777" w:rsidTr="00451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767E991D" w14:textId="26285B7E" w:rsidR="007A7BCC" w:rsidRPr="007A7BCC" w:rsidRDefault="007A7BCC" w:rsidP="007A7BCC">
            <w:pPr>
              <w:rPr>
                <w:rFonts w:ascii="Arial" w:hAnsi="Arial" w:cs="Arial"/>
                <w:sz w:val="18"/>
                <w:szCs w:val="18"/>
                <w:u w:val="single"/>
              </w:rPr>
            </w:pPr>
            <w:r>
              <w:rPr>
                <w:rFonts w:ascii="Arial" w:hAnsi="Arial" w:cs="Arial"/>
                <w:sz w:val="18"/>
                <w:szCs w:val="18"/>
                <w:u w:val="single"/>
              </w:rPr>
              <w:t>Anglo-Saxon Kings</w:t>
            </w:r>
          </w:p>
          <w:p w14:paraId="4302301C" w14:textId="5A2C86C4" w:rsidR="007A7BCC" w:rsidRDefault="007A7BCC" w:rsidP="007A7BCC">
            <w:pPr>
              <w:rPr>
                <w:rFonts w:ascii="Arial" w:hAnsi="Arial" w:cs="Arial"/>
                <w:b w:val="0"/>
                <w:bCs w:val="0"/>
                <w:sz w:val="18"/>
                <w:szCs w:val="18"/>
              </w:rPr>
            </w:pPr>
            <w:r w:rsidRPr="007A7BCC">
              <w:rPr>
                <w:rFonts w:ascii="Arial" w:hAnsi="Arial" w:cs="Arial"/>
                <w:b w:val="0"/>
                <w:bCs w:val="0"/>
                <w:sz w:val="18"/>
                <w:szCs w:val="18"/>
              </w:rPr>
              <w:t>The kings of Anglo-Saxon Britain each ruled their own kingdom and the people in it. They fought to defend their kingdom or take control of other kingdoms. When the Anglo-Saxons first settled in Britain, there were seven kingdoms, but by AD 878 there was just one kingdom left (Wessex) as the others had been overrun by the Vikings. Many Anglo-Saxon kings tried to resist the Vikings and fought hard to keep control of their land. King Alfred the Great was the first to defeat the Vikings in battle.</w:t>
            </w:r>
          </w:p>
          <w:p w14:paraId="2BB4BE7F" w14:textId="77777777" w:rsidR="007A7BCC" w:rsidRDefault="007A7BCC" w:rsidP="007A7BCC">
            <w:pPr>
              <w:rPr>
                <w:rFonts w:ascii="Arial" w:hAnsi="Arial" w:cs="Arial"/>
                <w:b w:val="0"/>
                <w:bCs w:val="0"/>
                <w:sz w:val="18"/>
                <w:szCs w:val="18"/>
                <w:u w:val="single"/>
              </w:rPr>
            </w:pPr>
            <w:r w:rsidRPr="007A7BCC">
              <w:rPr>
                <w:rFonts w:ascii="Arial" w:hAnsi="Arial" w:cs="Arial"/>
                <w:sz w:val="18"/>
                <w:szCs w:val="18"/>
                <w:u w:val="single"/>
              </w:rPr>
              <w:t>Viking Invasion</w:t>
            </w:r>
          </w:p>
          <w:p w14:paraId="1C281624" w14:textId="77777777" w:rsidR="007A7BCC" w:rsidRDefault="007A7BCC" w:rsidP="007A7BCC">
            <w:pPr>
              <w:rPr>
                <w:rFonts w:ascii="Arial" w:hAnsi="Arial" w:cs="Arial"/>
                <w:sz w:val="18"/>
                <w:szCs w:val="18"/>
              </w:rPr>
            </w:pPr>
            <w:r w:rsidRPr="007A7BCC">
              <w:rPr>
                <w:rFonts w:ascii="Arial" w:hAnsi="Arial" w:cs="Arial"/>
                <w:b w:val="0"/>
                <w:bCs w:val="0"/>
                <w:sz w:val="18"/>
                <w:szCs w:val="18"/>
              </w:rPr>
              <w:t xml:space="preserve">The Vikings came from the modern Scandinavian countries of Denmark, Norway and Sweden. They travelled in boats called </w:t>
            </w:r>
            <w:proofErr w:type="spellStart"/>
            <w:r w:rsidRPr="007A7BCC">
              <w:rPr>
                <w:rFonts w:ascii="Arial" w:hAnsi="Arial" w:cs="Arial"/>
                <w:b w:val="0"/>
                <w:bCs w:val="0"/>
                <w:sz w:val="18"/>
                <w:szCs w:val="18"/>
              </w:rPr>
              <w:t>longships</w:t>
            </w:r>
            <w:proofErr w:type="spellEnd"/>
            <w:r w:rsidRPr="007A7BCC">
              <w:rPr>
                <w:rFonts w:ascii="Arial" w:hAnsi="Arial" w:cs="Arial"/>
                <w:b w:val="0"/>
                <w:bCs w:val="0"/>
                <w:sz w:val="18"/>
                <w:szCs w:val="18"/>
              </w:rPr>
              <w:t xml:space="preserve"> and first arrived in Britain around AD 787. The Vikings raided places such as monasteries and pillaged expensive items to trade. They were looking for valuable goods like gold and jewels, imported foods and other useful materials.</w:t>
            </w:r>
          </w:p>
          <w:p w14:paraId="1681DADD" w14:textId="77777777" w:rsidR="007A7BCC" w:rsidRDefault="007A7BCC" w:rsidP="007A7BCC">
            <w:pPr>
              <w:rPr>
                <w:rFonts w:ascii="Arial" w:hAnsi="Arial" w:cs="Arial"/>
                <w:b w:val="0"/>
                <w:bCs w:val="0"/>
                <w:sz w:val="18"/>
                <w:szCs w:val="18"/>
                <w:u w:val="single"/>
              </w:rPr>
            </w:pPr>
            <w:r>
              <w:rPr>
                <w:rFonts w:ascii="Arial" w:hAnsi="Arial" w:cs="Arial"/>
                <w:sz w:val="18"/>
                <w:szCs w:val="18"/>
                <w:u w:val="single"/>
              </w:rPr>
              <w:t>1066</w:t>
            </w:r>
          </w:p>
          <w:p w14:paraId="420032BC" w14:textId="77777777" w:rsidR="007A7BCC" w:rsidRDefault="007A7BCC" w:rsidP="007A7BCC">
            <w:pPr>
              <w:rPr>
                <w:rFonts w:ascii="Arial" w:hAnsi="Arial" w:cs="Arial"/>
                <w:sz w:val="18"/>
                <w:szCs w:val="18"/>
              </w:rPr>
            </w:pPr>
            <w:r w:rsidRPr="007A7BCC">
              <w:rPr>
                <w:rFonts w:ascii="Arial" w:hAnsi="Arial" w:cs="Arial"/>
                <w:b w:val="0"/>
                <w:bCs w:val="0"/>
                <w:sz w:val="18"/>
                <w:szCs w:val="18"/>
              </w:rPr>
              <w:t xml:space="preserve">William, the Duke of Normandy, thought he should be king so came to fight Harold </w:t>
            </w:r>
            <w:r>
              <w:rPr>
                <w:rFonts w:ascii="Arial" w:hAnsi="Arial" w:cs="Arial"/>
                <w:b w:val="0"/>
                <w:bCs w:val="0"/>
                <w:sz w:val="18"/>
                <w:szCs w:val="18"/>
              </w:rPr>
              <w:t xml:space="preserve">II </w:t>
            </w:r>
            <w:r w:rsidRPr="007A7BCC">
              <w:rPr>
                <w:rFonts w:ascii="Arial" w:hAnsi="Arial" w:cs="Arial"/>
                <w:b w:val="0"/>
                <w:bCs w:val="0"/>
                <w:sz w:val="18"/>
                <w:szCs w:val="18"/>
              </w:rPr>
              <w:t>in the Battle of Hastings (AD 1066). Harold was shot through the eye with an arrow and died in the battle. William of Normandy, who became known as William the Conqueror, became King, bringing the Viking and Anglo-Saxon age to an end in AD 1066.</w:t>
            </w:r>
          </w:p>
          <w:p w14:paraId="0FE7712A" w14:textId="5E35A120" w:rsidR="007A7BCC" w:rsidRPr="007A7BCC" w:rsidRDefault="007A7BCC" w:rsidP="007A7BCC">
            <w:pPr>
              <w:rPr>
                <w:rFonts w:ascii="Arial" w:hAnsi="Arial" w:cs="Arial"/>
                <w:b w:val="0"/>
                <w:bCs w:val="0"/>
                <w:sz w:val="18"/>
                <w:szCs w:val="18"/>
                <w:u w:val="single"/>
              </w:rPr>
            </w:pPr>
          </w:p>
        </w:tc>
      </w:tr>
    </w:tbl>
    <w:tbl>
      <w:tblPr>
        <w:tblStyle w:val="GridTable4-Accent5"/>
        <w:tblW w:w="5104" w:type="dxa"/>
        <w:tblInd w:w="-289" w:type="dxa"/>
        <w:tblLook w:val="04A0" w:firstRow="1" w:lastRow="0" w:firstColumn="1" w:lastColumn="0" w:noHBand="0" w:noVBand="1"/>
      </w:tblPr>
      <w:tblGrid>
        <w:gridCol w:w="5104"/>
      </w:tblGrid>
      <w:tr w:rsidR="00B26FF4" w14:paraId="04FBD9EE" w14:textId="77777777" w:rsidTr="00451F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6E4C6CEE" w14:textId="77777777" w:rsidR="00B26FF4" w:rsidRDefault="003C735B">
            <w:r>
              <w:t>Settlement</w:t>
            </w:r>
            <w:r w:rsidR="00BF20FC">
              <w:t xml:space="preserve"> and Societal Change</w:t>
            </w:r>
          </w:p>
        </w:tc>
      </w:tr>
      <w:tr w:rsidR="00B26FF4" w14:paraId="394802AA" w14:textId="77777777" w:rsidTr="00451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4CE42F7D" w14:textId="77777777" w:rsidR="00160726" w:rsidRPr="0002229E" w:rsidRDefault="00160726" w:rsidP="0002229E">
            <w:pPr>
              <w:rPr>
                <w:rFonts w:ascii="Arial" w:hAnsi="Arial" w:cs="Arial"/>
                <w:sz w:val="18"/>
                <w:szCs w:val="18"/>
              </w:rPr>
            </w:pPr>
            <w:r w:rsidRPr="0002229E">
              <w:rPr>
                <w:rFonts w:ascii="Arial" w:hAnsi="Arial" w:cs="Arial"/>
                <w:sz w:val="18"/>
                <w:szCs w:val="18"/>
              </w:rPr>
              <w:t>The Anglo-Saxons were a mix of tribes from Germany, Denmark and the Netherlands.</w:t>
            </w:r>
            <w:r w:rsidR="005609A7" w:rsidRPr="0002229E">
              <w:rPr>
                <w:rFonts w:ascii="Arial" w:hAnsi="Arial" w:cs="Arial"/>
                <w:sz w:val="18"/>
                <w:szCs w:val="18"/>
              </w:rPr>
              <w:t xml:space="preserve">  </w:t>
            </w:r>
            <w:r w:rsidRPr="0002229E">
              <w:rPr>
                <w:rFonts w:ascii="Arial" w:hAnsi="Arial" w:cs="Arial"/>
                <w:sz w:val="18"/>
                <w:szCs w:val="18"/>
              </w:rPr>
              <w:t>The three biggest were the Angles, the Saxons and the Jutes.</w:t>
            </w:r>
            <w:r w:rsidR="005609A7" w:rsidRPr="0002229E">
              <w:rPr>
                <w:rFonts w:ascii="Arial" w:hAnsi="Arial" w:cs="Arial"/>
                <w:sz w:val="18"/>
                <w:szCs w:val="18"/>
              </w:rPr>
              <w:t xml:space="preserve">  </w:t>
            </w:r>
            <w:r w:rsidRPr="0002229E">
              <w:rPr>
                <w:rFonts w:ascii="Arial" w:hAnsi="Arial" w:cs="Arial"/>
                <w:sz w:val="18"/>
                <w:szCs w:val="18"/>
              </w:rPr>
              <w:t>The land they settled in became known as 'Angle-land', or England.</w:t>
            </w:r>
          </w:p>
          <w:p w14:paraId="529DFC67" w14:textId="77777777" w:rsidR="00AB720A" w:rsidRDefault="00AB720A" w:rsidP="00AB720A">
            <w:pPr>
              <w:widowControl w:val="0"/>
              <w:spacing w:line="259" w:lineRule="auto"/>
              <w:rPr>
                <w:rFonts w:ascii="Arial" w:hAnsi="Arial" w:cs="Arial"/>
                <w:b w:val="0"/>
                <w:bCs w:val="0"/>
                <w:sz w:val="18"/>
                <w:szCs w:val="18"/>
                <w:u w:val="single"/>
              </w:rPr>
            </w:pPr>
            <w:r w:rsidRPr="00AB720A">
              <w:rPr>
                <w:rFonts w:ascii="Arial" w:hAnsi="Arial" w:cs="Arial"/>
                <w:sz w:val="18"/>
                <w:szCs w:val="18"/>
                <w:u w:val="single"/>
              </w:rPr>
              <w:t>R</w:t>
            </w:r>
            <w:r w:rsidR="0002229E" w:rsidRPr="00AB720A">
              <w:rPr>
                <w:rFonts w:ascii="Arial" w:hAnsi="Arial" w:cs="Arial"/>
                <w:sz w:val="18"/>
                <w:szCs w:val="18"/>
                <w:u w:val="single"/>
              </w:rPr>
              <w:t>eligion</w:t>
            </w:r>
          </w:p>
          <w:p w14:paraId="25CB4235" w14:textId="77777777" w:rsidR="00AB720A" w:rsidRDefault="0002229E" w:rsidP="00AB720A">
            <w:pPr>
              <w:widowControl w:val="0"/>
              <w:spacing w:line="259" w:lineRule="auto"/>
              <w:rPr>
                <w:rFonts w:ascii="Arial" w:hAnsi="Arial" w:cs="Arial"/>
                <w:b w:val="0"/>
                <w:bCs w:val="0"/>
                <w:sz w:val="18"/>
                <w:szCs w:val="18"/>
              </w:rPr>
            </w:pPr>
            <w:r w:rsidRPr="00AB720A">
              <w:rPr>
                <w:rFonts w:ascii="Arial" w:hAnsi="Arial" w:cs="Arial"/>
                <w:b w:val="0"/>
                <w:bCs w:val="0"/>
                <w:sz w:val="18"/>
                <w:szCs w:val="18"/>
              </w:rPr>
              <w:t>Paganism</w:t>
            </w:r>
            <w:r w:rsidR="00AB720A">
              <w:rPr>
                <w:rFonts w:ascii="Arial" w:hAnsi="Arial" w:cs="Arial"/>
                <w:b w:val="0"/>
                <w:bCs w:val="0"/>
                <w:sz w:val="18"/>
                <w:szCs w:val="18"/>
              </w:rPr>
              <w:t xml:space="preserve">-  </w:t>
            </w:r>
            <w:r w:rsidRPr="0002229E">
              <w:rPr>
                <w:rFonts w:ascii="Arial" w:hAnsi="Arial" w:cs="Arial"/>
                <w:b w:val="0"/>
                <w:bCs w:val="0"/>
                <w:sz w:val="18"/>
                <w:szCs w:val="18"/>
              </w:rPr>
              <w:t>When the Anglo Saxons arrived in Britain they were Pagan, this meant they believed in lots of different Gods and Goddesses who were all in charge of different parts of life.</w:t>
            </w:r>
          </w:p>
          <w:p w14:paraId="40103ACA" w14:textId="2A980A2E" w:rsidR="00AB720A" w:rsidRPr="00AB720A" w:rsidRDefault="00AB720A" w:rsidP="00AB720A">
            <w:pPr>
              <w:widowControl w:val="0"/>
              <w:spacing w:line="259" w:lineRule="auto"/>
              <w:rPr>
                <w:rFonts w:ascii="Arial" w:hAnsi="Arial" w:cs="Arial"/>
                <w:sz w:val="18"/>
                <w:szCs w:val="18"/>
                <w:u w:val="single"/>
              </w:rPr>
            </w:pPr>
            <w:r w:rsidRPr="00AB720A">
              <w:rPr>
                <w:rFonts w:ascii="Arial" w:hAnsi="Arial" w:cs="Arial"/>
                <w:b w:val="0"/>
                <w:bCs w:val="0"/>
                <w:sz w:val="18"/>
                <w:szCs w:val="18"/>
              </w:rPr>
              <w:t>Christianity</w:t>
            </w:r>
            <w:r>
              <w:rPr>
                <w:rFonts w:ascii="Arial" w:hAnsi="Arial" w:cs="Arial"/>
                <w:b w:val="0"/>
                <w:bCs w:val="0"/>
                <w:sz w:val="18"/>
                <w:szCs w:val="18"/>
              </w:rPr>
              <w:t xml:space="preserve">- </w:t>
            </w:r>
            <w:r w:rsidRPr="0002229E">
              <w:rPr>
                <w:rFonts w:ascii="Arial" w:hAnsi="Arial" w:cs="Arial"/>
                <w:b w:val="0"/>
                <w:bCs w:val="0"/>
                <w:sz w:val="18"/>
                <w:szCs w:val="18"/>
              </w:rPr>
              <w:t>In 597AD, the Pope sent Augustus to convert the Anglo Saxons to Christianity. Over the next 100 years, Britain gradually changed from Pagan to Christian.</w:t>
            </w:r>
          </w:p>
          <w:p w14:paraId="702958E4" w14:textId="637A643C" w:rsidR="00AB720A" w:rsidRPr="00AB720A" w:rsidRDefault="001D63B5" w:rsidP="0002229E">
            <w:pPr>
              <w:widowControl w:val="0"/>
              <w:rPr>
                <w:rFonts w:ascii="Arial" w:hAnsi="Arial" w:cs="Arial"/>
                <w:sz w:val="18"/>
                <w:szCs w:val="18"/>
                <w:u w:val="single"/>
              </w:rPr>
            </w:pPr>
            <w:r>
              <w:rPr>
                <w:rFonts w:ascii="Arial" w:hAnsi="Arial" w:cs="Arial"/>
                <w:sz w:val="18"/>
                <w:szCs w:val="18"/>
                <w:u w:val="single"/>
              </w:rPr>
              <w:t>Law and Order</w:t>
            </w:r>
          </w:p>
          <w:p w14:paraId="4A48629A" w14:textId="5D738A39" w:rsidR="0002229E" w:rsidRPr="0002229E" w:rsidRDefault="00AB720A" w:rsidP="0002229E">
            <w:pPr>
              <w:widowControl w:val="0"/>
              <w:rPr>
                <w:rFonts w:ascii="Arial" w:hAnsi="Arial" w:cs="Arial"/>
                <w:b w:val="0"/>
                <w:bCs w:val="0"/>
                <w:sz w:val="18"/>
                <w:szCs w:val="18"/>
              </w:rPr>
            </w:pPr>
            <w:r w:rsidRPr="00AB720A">
              <w:rPr>
                <w:rFonts w:ascii="Arial" w:hAnsi="Arial" w:cs="Arial"/>
                <w:b w:val="0"/>
                <w:bCs w:val="0"/>
                <w:sz w:val="18"/>
                <w:szCs w:val="18"/>
              </w:rPr>
              <w:t>The Anglo-Saxon laws were very similar to some we have today, although the punishments were very different. These were often very brutal and would be carried in public to act as deterrents, to discourage others from committing such crimes. Stoning, whipping and exile were common punishments; as well as paying a fine (wergild), or receiving reparations in the form of hot or cold water ordeals</w:t>
            </w:r>
            <w:r>
              <w:rPr>
                <w:rFonts w:ascii="Arial" w:hAnsi="Arial" w:cs="Arial"/>
                <w:b w:val="0"/>
                <w:bCs w:val="0"/>
                <w:sz w:val="18"/>
                <w:szCs w:val="18"/>
              </w:rPr>
              <w:t>.</w:t>
            </w:r>
            <w:r w:rsidR="0002229E" w:rsidRPr="0002229E">
              <w:rPr>
                <w:rFonts w:ascii="Arial" w:hAnsi="Arial" w:cs="Arial"/>
                <w:b w:val="0"/>
                <w:bCs w:val="0"/>
                <w:sz w:val="18"/>
                <w:szCs w:val="18"/>
              </w:rPr>
              <w:t>.</w:t>
            </w:r>
            <w:r>
              <w:rPr>
                <w:rFonts w:ascii="Times New Roman" w:hAnsi="Times New Roman" w:cs="Times New Roman"/>
                <w:sz w:val="24"/>
                <w:szCs w:val="24"/>
              </w:rPr>
              <w:t xml:space="preserve"> </w:t>
            </w:r>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54DEC2B9" wp14:editId="0697A200">
                  <wp:simplePos x="0" y="0"/>
                  <wp:positionH relativeFrom="column">
                    <wp:posOffset>895350</wp:posOffset>
                  </wp:positionH>
                  <wp:positionV relativeFrom="paragraph">
                    <wp:posOffset>7371715</wp:posOffset>
                  </wp:positionV>
                  <wp:extent cx="2959100" cy="1772920"/>
                  <wp:effectExtent l="0" t="0" r="0" b="0"/>
                  <wp:wrapNone/>
                  <wp:docPr id="3165813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9100" cy="1772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F8F58A1" w14:textId="51C86690" w:rsidR="00451F07" w:rsidRPr="0002229E" w:rsidRDefault="0002229E" w:rsidP="0002229E">
            <w:pPr>
              <w:widowControl w:val="0"/>
              <w:rPr>
                <w:rFonts w:ascii="Arial" w:hAnsi="Arial" w:cs="Arial"/>
                <w:b w:val="0"/>
                <w:bCs w:val="0"/>
                <w:sz w:val="18"/>
                <w:szCs w:val="18"/>
              </w:rPr>
            </w:pPr>
            <w:r w:rsidRPr="0002229E">
              <w:rPr>
                <w:rFonts w:ascii="Arial" w:hAnsi="Arial" w:cs="Arial"/>
                <w:b w:val="0"/>
                <w:bCs w:val="0"/>
                <w:sz w:val="18"/>
                <w:szCs w:val="18"/>
              </w:rPr>
              <w:t> </w:t>
            </w:r>
          </w:p>
        </w:tc>
      </w:tr>
      <w:tr w:rsidR="00B26FF4" w14:paraId="45DEE0DD" w14:textId="77777777" w:rsidTr="00451F07">
        <w:tc>
          <w:tcPr>
            <w:cnfStyle w:val="001000000000" w:firstRow="0" w:lastRow="0" w:firstColumn="1" w:lastColumn="0" w:oddVBand="0" w:evenVBand="0" w:oddHBand="0" w:evenHBand="0" w:firstRowFirstColumn="0" w:firstRowLastColumn="0" w:lastRowFirstColumn="0" w:lastRowLastColumn="0"/>
            <w:tcW w:w="5104" w:type="dxa"/>
          </w:tcPr>
          <w:p w14:paraId="1A9AF612" w14:textId="6CA9D06C" w:rsidR="00B26FF4" w:rsidRDefault="00AB720A">
            <w:r>
              <w:rPr>
                <w:rFonts w:ascii="Times New Roman" w:hAnsi="Times New Roman" w:cs="Times New Roman"/>
                <w:noProof/>
                <w:sz w:val="24"/>
                <w:szCs w:val="24"/>
                <w:lang w:eastAsia="en-GB"/>
              </w:rPr>
              <w:drawing>
                <wp:inline distT="0" distB="0" distL="0" distR="0" wp14:anchorId="49ADB552" wp14:editId="7615EC8C">
                  <wp:extent cx="2781300" cy="1669800"/>
                  <wp:effectExtent l="0" t="0" r="0" b="6985"/>
                  <wp:docPr id="21265236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4669" cy="1713848"/>
                          </a:xfrm>
                          <a:prstGeom prst="rect">
                            <a:avLst/>
                          </a:prstGeom>
                          <a:noFill/>
                        </pic:spPr>
                      </pic:pic>
                    </a:graphicData>
                  </a:graphic>
                </wp:inline>
              </w:drawing>
            </w:r>
            <w:r>
              <w:rPr>
                <w:rFonts w:ascii="Times New Roman" w:hAnsi="Times New Roman" w:cs="Times New Roman"/>
                <w:noProof/>
                <w:sz w:val="24"/>
                <w:szCs w:val="24"/>
                <w:lang w:eastAsia="en-GB"/>
              </w:rPr>
              <w:drawing>
                <wp:anchor distT="36576" distB="36576" distL="36576" distR="36576" simplePos="0" relativeHeight="251664384" behindDoc="0" locked="0" layoutInCell="1" allowOverlap="1" wp14:anchorId="7C758936" wp14:editId="3589E80A">
                  <wp:simplePos x="0" y="0"/>
                  <wp:positionH relativeFrom="column">
                    <wp:posOffset>895350</wp:posOffset>
                  </wp:positionH>
                  <wp:positionV relativeFrom="paragraph">
                    <wp:posOffset>7371715</wp:posOffset>
                  </wp:positionV>
                  <wp:extent cx="2959100" cy="1772920"/>
                  <wp:effectExtent l="0" t="0" r="0" b="0"/>
                  <wp:wrapNone/>
                  <wp:docPr id="168299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9100" cy="1772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B26FF4" w14:paraId="5354A7EB" w14:textId="77777777" w:rsidTr="00451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047312F9" w14:textId="77777777" w:rsidR="003667D2" w:rsidRDefault="003667D2" w:rsidP="003667D2">
            <w:pPr>
              <w:widowControl w:val="0"/>
              <w:spacing w:line="259" w:lineRule="auto"/>
              <w:rPr>
                <w:rFonts w:ascii="Arial" w:hAnsi="Arial" w:cs="Arial"/>
                <w:b w:val="0"/>
                <w:bCs w:val="0"/>
                <w:sz w:val="18"/>
                <w:szCs w:val="18"/>
                <w:u w:val="single"/>
              </w:rPr>
            </w:pPr>
            <w:r w:rsidRPr="003667D2">
              <w:rPr>
                <w:rFonts w:ascii="Arial" w:hAnsi="Arial" w:cs="Arial"/>
                <w:sz w:val="18"/>
                <w:szCs w:val="18"/>
                <w:u w:val="single"/>
              </w:rPr>
              <w:t>Houses</w:t>
            </w:r>
          </w:p>
          <w:p w14:paraId="7B06FC7C" w14:textId="16563670" w:rsidR="00AB720A" w:rsidRPr="00CC655C" w:rsidRDefault="00AB720A" w:rsidP="003667D2">
            <w:pPr>
              <w:widowControl w:val="0"/>
              <w:spacing w:line="259" w:lineRule="auto"/>
              <w:rPr>
                <w:rFonts w:ascii="Arial" w:hAnsi="Arial" w:cs="Arial"/>
                <w:b w:val="0"/>
                <w:bCs w:val="0"/>
                <w:sz w:val="18"/>
                <w:szCs w:val="18"/>
              </w:rPr>
            </w:pPr>
            <w:r w:rsidRPr="00CC655C">
              <w:rPr>
                <w:rFonts w:ascii="Arial" w:hAnsi="Arial" w:cs="Arial"/>
                <w:b w:val="0"/>
                <w:bCs w:val="0"/>
                <w:sz w:val="18"/>
                <w:szCs w:val="18"/>
              </w:rPr>
              <w:t>Anglo-Saxon houses were made from wood with thatched roofs. They had only one room where everyone ate, cooked, slept and entertained their friends.</w:t>
            </w:r>
          </w:p>
          <w:p w14:paraId="12654D56" w14:textId="5DBD953D" w:rsidR="00AB720A" w:rsidRPr="00AB720A" w:rsidRDefault="00AB720A" w:rsidP="003667D2">
            <w:pPr>
              <w:widowControl w:val="0"/>
              <w:rPr>
                <w:rFonts w:ascii="Arial" w:hAnsi="Arial" w:cs="Arial"/>
                <w:b w:val="0"/>
                <w:bCs w:val="0"/>
                <w:sz w:val="18"/>
                <w:szCs w:val="18"/>
              </w:rPr>
            </w:pPr>
            <w:r w:rsidRPr="00AB720A">
              <w:rPr>
                <w:rFonts w:ascii="Arial" w:hAnsi="Arial" w:cs="Arial"/>
                <w:b w:val="0"/>
                <w:bCs w:val="0"/>
                <w:sz w:val="18"/>
                <w:szCs w:val="18"/>
              </w:rPr>
              <w:t> </w:t>
            </w:r>
          </w:p>
        </w:tc>
      </w:tr>
    </w:tbl>
    <w:tbl>
      <w:tblPr>
        <w:tblStyle w:val="GridTable5Dark-Accent6"/>
        <w:tblW w:w="5104" w:type="dxa"/>
        <w:tblInd w:w="-431" w:type="dxa"/>
        <w:tblLook w:val="04A0" w:firstRow="1" w:lastRow="0" w:firstColumn="1" w:lastColumn="0" w:noHBand="0" w:noVBand="1"/>
      </w:tblPr>
      <w:tblGrid>
        <w:gridCol w:w="5104"/>
      </w:tblGrid>
      <w:tr w:rsidR="00B26FF4" w14:paraId="2673D707" w14:textId="77777777" w:rsidTr="00451F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71BACDBE" w14:textId="77777777" w:rsidR="00B26FF4" w:rsidRDefault="00B26FF4">
            <w:r>
              <w:t>Key Vocabulary</w:t>
            </w:r>
          </w:p>
        </w:tc>
      </w:tr>
      <w:tr w:rsidR="00B26FF4" w14:paraId="443A75B7" w14:textId="77777777" w:rsidTr="00451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611438F8" w14:textId="29DA44EA" w:rsidR="007A7BCC" w:rsidRDefault="0002229E">
            <w:pPr>
              <w:rPr>
                <w:b w:val="0"/>
                <w:bCs w:val="0"/>
              </w:rPr>
            </w:pPr>
            <w:proofErr w:type="spellStart"/>
            <w:r w:rsidRPr="0002229E">
              <w:t>Danegeld</w:t>
            </w:r>
            <w:proofErr w:type="spellEnd"/>
            <w:r>
              <w:t>-</w:t>
            </w:r>
            <w:r w:rsidRPr="0002229E">
              <w:t xml:space="preserve"> </w:t>
            </w:r>
            <w:r w:rsidRPr="007A7BCC">
              <w:rPr>
                <w:b w:val="0"/>
                <w:bCs w:val="0"/>
              </w:rPr>
              <w:t xml:space="preserve">“Paying the Dane”. </w:t>
            </w:r>
            <w:r w:rsidR="001D63B5">
              <w:rPr>
                <w:b w:val="0"/>
                <w:bCs w:val="0"/>
              </w:rPr>
              <w:t>The money paid to Vikings to persuade them to return home.</w:t>
            </w:r>
          </w:p>
          <w:p w14:paraId="2D8C35B2" w14:textId="77777777" w:rsidR="007A7BCC" w:rsidRPr="007A7BCC" w:rsidRDefault="007A7BCC">
            <w:pPr>
              <w:rPr>
                <w:b w:val="0"/>
                <w:bCs w:val="0"/>
              </w:rPr>
            </w:pPr>
            <w:r w:rsidRPr="0002229E">
              <w:t>E</w:t>
            </w:r>
            <w:r w:rsidR="0002229E" w:rsidRPr="0002229E">
              <w:t>xile</w:t>
            </w:r>
            <w:r>
              <w:t>-</w:t>
            </w:r>
            <w:r w:rsidR="0002229E" w:rsidRPr="0002229E">
              <w:t xml:space="preserve"> </w:t>
            </w:r>
            <w:r w:rsidR="0002229E" w:rsidRPr="007A7BCC">
              <w:rPr>
                <w:b w:val="0"/>
                <w:bCs w:val="0"/>
              </w:rPr>
              <w:t xml:space="preserve">To be sent away. </w:t>
            </w:r>
          </w:p>
          <w:p w14:paraId="4FE249B2" w14:textId="77777777" w:rsidR="007A7BCC" w:rsidRDefault="007A7BCC">
            <w:pPr>
              <w:rPr>
                <w:b w:val="0"/>
                <w:bCs w:val="0"/>
              </w:rPr>
            </w:pPr>
            <w:r w:rsidRPr="0002229E">
              <w:t>I</w:t>
            </w:r>
            <w:r w:rsidR="0002229E" w:rsidRPr="0002229E">
              <w:t>nvade</w:t>
            </w:r>
            <w:r>
              <w:t>-</w:t>
            </w:r>
            <w:r w:rsidR="0002229E" w:rsidRPr="0002229E">
              <w:t xml:space="preserve"> </w:t>
            </w:r>
            <w:r w:rsidR="0002229E" w:rsidRPr="007A7BCC">
              <w:rPr>
                <w:b w:val="0"/>
                <w:bCs w:val="0"/>
              </w:rPr>
              <w:t>To enter and occupy land.</w:t>
            </w:r>
            <w:r w:rsidR="0002229E" w:rsidRPr="0002229E">
              <w:t xml:space="preserve"> </w:t>
            </w:r>
          </w:p>
          <w:p w14:paraId="18EFCAB3" w14:textId="77777777" w:rsidR="007A7BCC" w:rsidRDefault="007A7BCC">
            <w:pPr>
              <w:rPr>
                <w:b w:val="0"/>
                <w:bCs w:val="0"/>
              </w:rPr>
            </w:pPr>
            <w:r w:rsidRPr="0002229E">
              <w:t>K</w:t>
            </w:r>
            <w:r w:rsidR="0002229E" w:rsidRPr="0002229E">
              <w:t>ingdom</w:t>
            </w:r>
            <w:r>
              <w:t>-</w:t>
            </w:r>
            <w:r w:rsidR="0002229E" w:rsidRPr="0002229E">
              <w:t xml:space="preserve"> </w:t>
            </w:r>
            <w:r w:rsidR="0002229E" w:rsidRPr="007A7BCC">
              <w:rPr>
                <w:b w:val="0"/>
                <w:bCs w:val="0"/>
              </w:rPr>
              <w:t>An area ruled by a king.</w:t>
            </w:r>
            <w:r w:rsidR="0002229E" w:rsidRPr="0002229E">
              <w:t xml:space="preserve"> </w:t>
            </w:r>
          </w:p>
          <w:p w14:paraId="0EEFA6AA" w14:textId="77777777" w:rsidR="007A7BCC" w:rsidRDefault="007A7BCC">
            <w:pPr>
              <w:rPr>
                <w:b w:val="0"/>
                <w:bCs w:val="0"/>
              </w:rPr>
            </w:pPr>
            <w:proofErr w:type="spellStart"/>
            <w:r w:rsidRPr="0002229E">
              <w:t>L</w:t>
            </w:r>
            <w:r w:rsidR="0002229E" w:rsidRPr="0002229E">
              <w:t>ongship</w:t>
            </w:r>
            <w:proofErr w:type="spellEnd"/>
            <w:r>
              <w:t>-</w:t>
            </w:r>
            <w:r w:rsidR="0002229E" w:rsidRPr="0002229E">
              <w:t xml:space="preserve"> </w:t>
            </w:r>
            <w:r w:rsidR="0002229E" w:rsidRPr="007A7BCC">
              <w:rPr>
                <w:b w:val="0"/>
                <w:bCs w:val="0"/>
              </w:rPr>
              <w:t>A long, wooden, narrow boat used by the Vikings.</w:t>
            </w:r>
            <w:r w:rsidR="0002229E" w:rsidRPr="0002229E">
              <w:t xml:space="preserve"> </w:t>
            </w:r>
          </w:p>
          <w:p w14:paraId="7C7A6AE1" w14:textId="77777777" w:rsidR="007A7BCC" w:rsidRDefault="007A7BCC">
            <w:pPr>
              <w:rPr>
                <w:b w:val="0"/>
                <w:bCs w:val="0"/>
              </w:rPr>
            </w:pPr>
            <w:r w:rsidRPr="0002229E">
              <w:t>P</w:t>
            </w:r>
            <w:r w:rsidR="0002229E" w:rsidRPr="0002229E">
              <w:t>agan</w:t>
            </w:r>
            <w:r>
              <w:t>i</w:t>
            </w:r>
            <w:r w:rsidR="0002229E" w:rsidRPr="0002229E">
              <w:t>s</w:t>
            </w:r>
            <w:r>
              <w:t>m-</w:t>
            </w:r>
            <w:r w:rsidR="0002229E" w:rsidRPr="0002229E">
              <w:t xml:space="preserve"> </w:t>
            </w:r>
            <w:r w:rsidR="0002229E" w:rsidRPr="007A7BCC">
              <w:rPr>
                <w:b w:val="0"/>
                <w:bCs w:val="0"/>
              </w:rPr>
              <w:t>A religion where many gods and goddesses are worshipped.</w:t>
            </w:r>
            <w:r w:rsidR="0002229E" w:rsidRPr="0002229E">
              <w:t xml:space="preserve"> </w:t>
            </w:r>
          </w:p>
          <w:p w14:paraId="45D589F4" w14:textId="77777777" w:rsidR="007A7BCC" w:rsidRDefault="007A7BCC">
            <w:pPr>
              <w:rPr>
                <w:b w:val="0"/>
                <w:bCs w:val="0"/>
              </w:rPr>
            </w:pPr>
            <w:r w:rsidRPr="0002229E">
              <w:t>P</w:t>
            </w:r>
            <w:r w:rsidR="0002229E" w:rsidRPr="0002229E">
              <w:t>illaged</w:t>
            </w:r>
            <w:r>
              <w:t>-</w:t>
            </w:r>
            <w:r w:rsidR="0002229E" w:rsidRPr="0002229E">
              <w:t xml:space="preserve"> </w:t>
            </w:r>
            <w:r w:rsidR="0002229E" w:rsidRPr="007A7BCC">
              <w:rPr>
                <w:b w:val="0"/>
                <w:bCs w:val="0"/>
              </w:rPr>
              <w:t>To violently steal something.</w:t>
            </w:r>
            <w:r w:rsidR="0002229E" w:rsidRPr="0002229E">
              <w:t xml:space="preserve"> </w:t>
            </w:r>
          </w:p>
          <w:p w14:paraId="28923785" w14:textId="77777777" w:rsidR="007A7BCC" w:rsidRDefault="007A7BCC">
            <w:pPr>
              <w:rPr>
                <w:b w:val="0"/>
                <w:bCs w:val="0"/>
              </w:rPr>
            </w:pPr>
            <w:r w:rsidRPr="0002229E">
              <w:t>R</w:t>
            </w:r>
            <w:r w:rsidR="0002229E" w:rsidRPr="0002229E">
              <w:t>aid</w:t>
            </w:r>
            <w:r>
              <w:t xml:space="preserve">- </w:t>
            </w:r>
            <w:r w:rsidR="0002229E" w:rsidRPr="0002229E">
              <w:t xml:space="preserve"> </w:t>
            </w:r>
            <w:r w:rsidR="0002229E" w:rsidRPr="007A7BCC">
              <w:rPr>
                <w:b w:val="0"/>
                <w:bCs w:val="0"/>
              </w:rPr>
              <w:t>A surprise attack.</w:t>
            </w:r>
            <w:r w:rsidR="0002229E" w:rsidRPr="0002229E">
              <w:t xml:space="preserve"> </w:t>
            </w:r>
          </w:p>
          <w:p w14:paraId="71E11A6B" w14:textId="45DD3248" w:rsidR="00B26FF4" w:rsidRDefault="007A7BCC">
            <w:r w:rsidRPr="0002229E">
              <w:t>W</w:t>
            </w:r>
            <w:r w:rsidR="0002229E" w:rsidRPr="0002229E">
              <w:t>ergild</w:t>
            </w:r>
            <w:r>
              <w:t>-</w:t>
            </w:r>
            <w:r w:rsidR="0002229E" w:rsidRPr="0002229E">
              <w:t xml:space="preserve"> </w:t>
            </w:r>
            <w:r w:rsidR="0002229E" w:rsidRPr="007A7BCC">
              <w:rPr>
                <w:b w:val="0"/>
                <w:bCs w:val="0"/>
              </w:rPr>
              <w:t>A payment system used to settle disputes between a criminal and the victim or their family.</w:t>
            </w:r>
          </w:p>
          <w:p w14:paraId="63BF7D65" w14:textId="77777777" w:rsidR="00B26FF4" w:rsidRDefault="00B26FF4"/>
        </w:tc>
      </w:tr>
      <w:tr w:rsidR="00B26FF4" w14:paraId="78850509" w14:textId="77777777" w:rsidTr="00451F07">
        <w:tc>
          <w:tcPr>
            <w:cnfStyle w:val="001000000000" w:firstRow="0" w:lastRow="0" w:firstColumn="1" w:lastColumn="0" w:oddVBand="0" w:evenVBand="0" w:oddHBand="0" w:evenHBand="0" w:firstRowFirstColumn="0" w:firstRowLastColumn="0" w:lastRowFirstColumn="0" w:lastRowLastColumn="0"/>
            <w:tcW w:w="5104" w:type="dxa"/>
          </w:tcPr>
          <w:p w14:paraId="11C2C826" w14:textId="77777777" w:rsidR="00B26FF4" w:rsidRDefault="00B26FF4">
            <w:r>
              <w:t>Top Take-</w:t>
            </w:r>
            <w:proofErr w:type="spellStart"/>
            <w:r>
              <w:t>Aways</w:t>
            </w:r>
            <w:proofErr w:type="spellEnd"/>
          </w:p>
        </w:tc>
      </w:tr>
      <w:tr w:rsidR="00B26FF4" w14:paraId="1336034B" w14:textId="77777777" w:rsidTr="00451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221F230E" w14:textId="77777777" w:rsidR="00B26FF4" w:rsidRDefault="00B26FF4"/>
          <w:p w14:paraId="1F90A26F" w14:textId="77777777" w:rsidR="00897897" w:rsidRDefault="00897897">
            <w:r w:rsidRPr="00897897">
              <w:t xml:space="preserve">Having studied this topic you should be able to: </w:t>
            </w:r>
          </w:p>
          <w:p w14:paraId="0AB447B5" w14:textId="77777777" w:rsidR="0090510D" w:rsidRPr="00897897" w:rsidRDefault="0090510D"/>
          <w:p w14:paraId="6E875874" w14:textId="297DDCDF" w:rsidR="001D63B5" w:rsidRPr="00935AE3" w:rsidRDefault="001D63B5" w:rsidP="005A27F6">
            <w:pPr>
              <w:pStyle w:val="ListParagraph"/>
              <w:numPr>
                <w:ilvl w:val="0"/>
                <w:numId w:val="7"/>
              </w:numPr>
              <w:rPr>
                <w:b w:val="0"/>
                <w:bCs w:val="0"/>
              </w:rPr>
            </w:pPr>
            <w:r w:rsidRPr="005A27F6">
              <w:rPr>
                <w:b w:val="0"/>
                <w:bCs w:val="0"/>
              </w:rPr>
              <w:t xml:space="preserve">Explain why, when and </w:t>
            </w:r>
            <w:r w:rsidR="009940C1">
              <w:rPr>
                <w:b w:val="0"/>
                <w:bCs w:val="0"/>
              </w:rPr>
              <w:t>where</w:t>
            </w:r>
            <w:r w:rsidRPr="005A27F6">
              <w:rPr>
                <w:b w:val="0"/>
                <w:bCs w:val="0"/>
              </w:rPr>
              <w:t xml:space="preserve"> the Anglo-Saxons and Vikings invaded </w:t>
            </w:r>
            <w:r w:rsidR="000B23E8">
              <w:rPr>
                <w:b w:val="0"/>
                <w:bCs w:val="0"/>
              </w:rPr>
              <w:t>Britain</w:t>
            </w:r>
            <w:r w:rsidRPr="005A27F6">
              <w:rPr>
                <w:b w:val="0"/>
                <w:bCs w:val="0"/>
              </w:rPr>
              <w:t>.</w:t>
            </w:r>
          </w:p>
          <w:p w14:paraId="4359A38B" w14:textId="1721DE7C" w:rsidR="00935AE3" w:rsidRPr="005A27F6" w:rsidRDefault="00935AE3" w:rsidP="005A27F6">
            <w:pPr>
              <w:pStyle w:val="ListParagraph"/>
              <w:numPr>
                <w:ilvl w:val="0"/>
                <w:numId w:val="7"/>
              </w:numPr>
              <w:rPr>
                <w:b w:val="0"/>
                <w:bCs w:val="0"/>
              </w:rPr>
            </w:pPr>
            <w:r>
              <w:rPr>
                <w:b w:val="0"/>
                <w:bCs w:val="0"/>
              </w:rPr>
              <w:t>Describe life on an Anglo-Saxon settlement.</w:t>
            </w:r>
          </w:p>
          <w:p w14:paraId="1664D495" w14:textId="52BD1F44" w:rsidR="001D63B5" w:rsidRPr="005A27F6" w:rsidRDefault="001D63B5" w:rsidP="005A27F6">
            <w:pPr>
              <w:pStyle w:val="ListParagraph"/>
              <w:numPr>
                <w:ilvl w:val="0"/>
                <w:numId w:val="6"/>
              </w:numPr>
              <w:rPr>
                <w:b w:val="0"/>
                <w:bCs w:val="0"/>
              </w:rPr>
            </w:pPr>
            <w:r w:rsidRPr="005A27F6">
              <w:rPr>
                <w:b w:val="0"/>
                <w:bCs w:val="0"/>
              </w:rPr>
              <w:t>Name some Anglo-Saxon kings and understand why King Alfred was named ‘Great’</w:t>
            </w:r>
            <w:r w:rsidR="005A27F6" w:rsidRPr="005A27F6">
              <w:rPr>
                <w:b w:val="0"/>
                <w:bCs w:val="0"/>
              </w:rPr>
              <w:t>.</w:t>
            </w:r>
          </w:p>
          <w:p w14:paraId="63BF5A24" w14:textId="63F896C6" w:rsidR="001D63B5" w:rsidRPr="005A27F6" w:rsidRDefault="001D63B5" w:rsidP="005A27F6">
            <w:pPr>
              <w:pStyle w:val="ListParagraph"/>
              <w:numPr>
                <w:ilvl w:val="0"/>
                <w:numId w:val="6"/>
              </w:numPr>
              <w:rPr>
                <w:b w:val="0"/>
                <w:bCs w:val="0"/>
              </w:rPr>
            </w:pPr>
            <w:r w:rsidRPr="005A27F6">
              <w:rPr>
                <w:b w:val="0"/>
                <w:bCs w:val="0"/>
              </w:rPr>
              <w:t xml:space="preserve">Discuss whether </w:t>
            </w:r>
            <w:r w:rsidR="005A27F6" w:rsidRPr="005A27F6">
              <w:rPr>
                <w:b w:val="0"/>
                <w:bCs w:val="0"/>
              </w:rPr>
              <w:t>the Anglo-Saxon period really was the ‘Dark Ages’ with reference to entertainment, homes, and law and order.</w:t>
            </w:r>
          </w:p>
          <w:p w14:paraId="601A4B96" w14:textId="38C12015" w:rsidR="005A27F6" w:rsidRPr="005A27F6" w:rsidRDefault="005A27F6" w:rsidP="005A27F6">
            <w:pPr>
              <w:pStyle w:val="ListParagraph"/>
              <w:numPr>
                <w:ilvl w:val="0"/>
                <w:numId w:val="6"/>
              </w:numPr>
              <w:rPr>
                <w:b w:val="0"/>
                <w:bCs w:val="0"/>
              </w:rPr>
            </w:pPr>
            <w:r w:rsidRPr="005A27F6">
              <w:rPr>
                <w:b w:val="0"/>
                <w:bCs w:val="0"/>
              </w:rPr>
              <w:t>Explain how lives changed when Christianity came to Britain.</w:t>
            </w:r>
          </w:p>
          <w:p w14:paraId="07EC66F2" w14:textId="6380E9C4" w:rsidR="002F6609" w:rsidRPr="006062A3" w:rsidRDefault="005A27F6" w:rsidP="00706C5D">
            <w:pPr>
              <w:pStyle w:val="ListParagraph"/>
              <w:numPr>
                <w:ilvl w:val="0"/>
                <w:numId w:val="6"/>
              </w:numPr>
              <w:rPr>
                <w:b w:val="0"/>
                <w:bCs w:val="0"/>
              </w:rPr>
            </w:pPr>
            <w:r w:rsidRPr="006062A3">
              <w:rPr>
                <w:b w:val="0"/>
                <w:bCs w:val="0"/>
              </w:rPr>
              <w:t>Describe the events of 1066.</w:t>
            </w:r>
          </w:p>
        </w:tc>
      </w:tr>
    </w:tbl>
    <w:p w14:paraId="1A2922A0" w14:textId="77777777" w:rsidR="00285E4D" w:rsidRDefault="00285E4D">
      <w:pPr>
        <w:sectPr w:rsidR="00285E4D" w:rsidSect="00AB720A">
          <w:headerReference w:type="default" r:id="rId9"/>
          <w:pgSz w:w="16838" w:h="11906" w:orient="landscape"/>
          <w:pgMar w:top="426" w:right="720" w:bottom="720" w:left="720" w:header="708" w:footer="708" w:gutter="0"/>
          <w:cols w:num="3" w:space="708"/>
          <w:docGrid w:linePitch="360"/>
        </w:sectPr>
      </w:pPr>
    </w:p>
    <w:tbl>
      <w:tblPr>
        <w:tblStyle w:val="TableGrid"/>
        <w:tblW w:w="15168" w:type="dxa"/>
        <w:tblInd w:w="-5" w:type="dxa"/>
        <w:tblLook w:val="04A0" w:firstRow="1" w:lastRow="0" w:firstColumn="1" w:lastColumn="0" w:noHBand="0" w:noVBand="1"/>
      </w:tblPr>
      <w:tblGrid>
        <w:gridCol w:w="15168"/>
      </w:tblGrid>
      <w:tr w:rsidR="0090510D" w14:paraId="751D1133" w14:textId="77777777" w:rsidTr="0021774F">
        <w:tc>
          <w:tcPr>
            <w:tcW w:w="15168" w:type="dxa"/>
          </w:tcPr>
          <w:p w14:paraId="37220774" w14:textId="13813E09" w:rsidR="0090510D" w:rsidRPr="0090510D" w:rsidRDefault="0090510D">
            <w:pPr>
              <w:rPr>
                <w:b/>
              </w:rPr>
            </w:pPr>
            <w:r w:rsidRPr="0090510D">
              <w:rPr>
                <w:b/>
              </w:rPr>
              <w:lastRenderedPageBreak/>
              <w:t>Timeline</w:t>
            </w:r>
          </w:p>
          <w:p w14:paraId="2F84B0E1" w14:textId="77777777" w:rsidR="0090510D" w:rsidRDefault="0090510D"/>
          <w:p w14:paraId="40BF6440" w14:textId="3BC19075" w:rsidR="0090510D" w:rsidRDefault="0021774F">
            <w:pPr>
              <w:rPr>
                <w:noProof/>
              </w:rPr>
            </w:pPr>
            <w:r w:rsidRPr="0021774F">
              <w:rPr>
                <w:noProof/>
                <w:lang w:eastAsia="en-GB"/>
              </w:rPr>
              <w:drawing>
                <wp:inline distT="0" distB="0" distL="0" distR="0" wp14:anchorId="5947196F" wp14:editId="71D06B24">
                  <wp:extent cx="3706586" cy="1954224"/>
                  <wp:effectExtent l="0" t="0" r="8255" b="8255"/>
                  <wp:docPr id="495168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68595" name=""/>
                          <pic:cNvPicPr/>
                        </pic:nvPicPr>
                        <pic:blipFill>
                          <a:blip r:embed="rId10"/>
                          <a:stretch>
                            <a:fillRect/>
                          </a:stretch>
                        </pic:blipFill>
                        <pic:spPr>
                          <a:xfrm>
                            <a:off x="0" y="0"/>
                            <a:ext cx="3773101" cy="1989293"/>
                          </a:xfrm>
                          <a:prstGeom prst="rect">
                            <a:avLst/>
                          </a:prstGeom>
                        </pic:spPr>
                      </pic:pic>
                    </a:graphicData>
                  </a:graphic>
                </wp:inline>
              </w:drawing>
            </w:r>
            <w:r>
              <w:rPr>
                <w:noProof/>
              </w:rPr>
              <w:t xml:space="preserve"> </w:t>
            </w:r>
            <w:r w:rsidRPr="0021774F">
              <w:rPr>
                <w:noProof/>
                <w:lang w:eastAsia="en-GB"/>
              </w:rPr>
              <w:drawing>
                <wp:inline distT="0" distB="0" distL="0" distR="0" wp14:anchorId="4FCA4457" wp14:editId="41359BA3">
                  <wp:extent cx="5736771" cy="1929892"/>
                  <wp:effectExtent l="0" t="0" r="0" b="0"/>
                  <wp:docPr id="367799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99658" name=""/>
                          <pic:cNvPicPr/>
                        </pic:nvPicPr>
                        <pic:blipFill>
                          <a:blip r:embed="rId11"/>
                          <a:stretch>
                            <a:fillRect/>
                          </a:stretch>
                        </pic:blipFill>
                        <pic:spPr>
                          <a:xfrm>
                            <a:off x="0" y="0"/>
                            <a:ext cx="5867936" cy="1974017"/>
                          </a:xfrm>
                          <a:prstGeom prst="rect">
                            <a:avLst/>
                          </a:prstGeom>
                        </pic:spPr>
                      </pic:pic>
                    </a:graphicData>
                  </a:graphic>
                </wp:inline>
              </w:drawing>
            </w:r>
            <w:r>
              <w:rPr>
                <w:noProof/>
              </w:rPr>
              <w:t xml:space="preserve"> </w:t>
            </w:r>
          </w:p>
          <w:p w14:paraId="10826303" w14:textId="0BCFAC21" w:rsidR="0021774F" w:rsidRDefault="0021774F" w:rsidP="0021774F">
            <w:r w:rsidRPr="0021774F">
              <w:rPr>
                <w:noProof/>
                <w:lang w:eastAsia="en-GB"/>
              </w:rPr>
              <w:drawing>
                <wp:inline distT="0" distB="0" distL="0" distR="0" wp14:anchorId="3875D6AE" wp14:editId="7061F19D">
                  <wp:extent cx="3695700" cy="1921764"/>
                  <wp:effectExtent l="0" t="0" r="0" b="2540"/>
                  <wp:docPr id="1947568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68024" name=""/>
                          <pic:cNvPicPr/>
                        </pic:nvPicPr>
                        <pic:blipFill>
                          <a:blip r:embed="rId12"/>
                          <a:stretch>
                            <a:fillRect/>
                          </a:stretch>
                        </pic:blipFill>
                        <pic:spPr>
                          <a:xfrm>
                            <a:off x="0" y="0"/>
                            <a:ext cx="3724336" cy="1936655"/>
                          </a:xfrm>
                          <a:prstGeom prst="rect">
                            <a:avLst/>
                          </a:prstGeom>
                        </pic:spPr>
                      </pic:pic>
                    </a:graphicData>
                  </a:graphic>
                </wp:inline>
              </w:drawing>
            </w:r>
            <w:r w:rsidRPr="0021774F">
              <w:rPr>
                <w:noProof/>
                <w:lang w:eastAsia="en-GB"/>
              </w:rPr>
              <w:drawing>
                <wp:inline distT="0" distB="0" distL="0" distR="0" wp14:anchorId="6B751E9C" wp14:editId="25491FB2">
                  <wp:extent cx="1812472" cy="1887751"/>
                  <wp:effectExtent l="0" t="0" r="0" b="0"/>
                  <wp:docPr id="1030448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48968" name=""/>
                          <pic:cNvPicPr/>
                        </pic:nvPicPr>
                        <pic:blipFill>
                          <a:blip r:embed="rId13"/>
                          <a:stretch>
                            <a:fillRect/>
                          </a:stretch>
                        </pic:blipFill>
                        <pic:spPr>
                          <a:xfrm>
                            <a:off x="0" y="0"/>
                            <a:ext cx="1842891" cy="1919434"/>
                          </a:xfrm>
                          <a:prstGeom prst="rect">
                            <a:avLst/>
                          </a:prstGeom>
                        </pic:spPr>
                      </pic:pic>
                    </a:graphicData>
                  </a:graphic>
                </wp:inline>
              </w:drawing>
            </w:r>
            <w:r>
              <w:rPr>
                <w:noProof/>
              </w:rPr>
              <w:t xml:space="preserve"> </w:t>
            </w:r>
            <w:r w:rsidRPr="0021774F">
              <w:rPr>
                <w:noProof/>
                <w:lang w:eastAsia="en-GB"/>
              </w:rPr>
              <w:drawing>
                <wp:inline distT="0" distB="0" distL="0" distR="0" wp14:anchorId="41DD9381" wp14:editId="374E70FB">
                  <wp:extent cx="3771900" cy="1935891"/>
                  <wp:effectExtent l="0" t="0" r="0" b="7620"/>
                  <wp:docPr id="1230733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33874" name=""/>
                          <pic:cNvPicPr/>
                        </pic:nvPicPr>
                        <pic:blipFill>
                          <a:blip r:embed="rId14"/>
                          <a:stretch>
                            <a:fillRect/>
                          </a:stretch>
                        </pic:blipFill>
                        <pic:spPr>
                          <a:xfrm>
                            <a:off x="0" y="0"/>
                            <a:ext cx="3822497" cy="1961860"/>
                          </a:xfrm>
                          <a:prstGeom prst="rect">
                            <a:avLst/>
                          </a:prstGeom>
                        </pic:spPr>
                      </pic:pic>
                    </a:graphicData>
                  </a:graphic>
                </wp:inline>
              </w:drawing>
            </w:r>
          </w:p>
        </w:tc>
      </w:tr>
    </w:tbl>
    <w:p w14:paraId="5233FF3C" w14:textId="77777777" w:rsidR="00897897" w:rsidRDefault="00897897">
      <w:pPr>
        <w:sectPr w:rsidR="00897897" w:rsidSect="005C5569">
          <w:pgSz w:w="16838" w:h="11906" w:orient="landscape"/>
          <w:pgMar w:top="720" w:right="720" w:bottom="720" w:left="720" w:header="708" w:footer="708" w:gutter="0"/>
          <w:cols w:space="708"/>
          <w:docGrid w:linePitch="360"/>
        </w:sectPr>
      </w:pPr>
    </w:p>
    <w:p w14:paraId="2FD3740B" w14:textId="77777777" w:rsidR="00D21E0C" w:rsidRDefault="00D21E0C"/>
    <w:p w14:paraId="5E179C44" w14:textId="77777777" w:rsidR="00897897" w:rsidRDefault="00897897"/>
    <w:p w14:paraId="4AD2C77A" w14:textId="77777777" w:rsidR="00897897" w:rsidRDefault="00897897"/>
    <w:p w14:paraId="133B66F1" w14:textId="77777777" w:rsidR="00897897" w:rsidRDefault="00897897"/>
    <w:p w14:paraId="68E8FA4C" w14:textId="77777777" w:rsidR="00897897" w:rsidRDefault="00897897"/>
    <w:p w14:paraId="4CD73224" w14:textId="77777777" w:rsidR="00897897" w:rsidRDefault="00897897"/>
    <w:p w14:paraId="76AB6491" w14:textId="77777777" w:rsidR="00897897" w:rsidRDefault="00897897"/>
    <w:p w14:paraId="283E188C" w14:textId="77777777" w:rsidR="00897897" w:rsidRDefault="00897897"/>
    <w:p w14:paraId="71406EB9" w14:textId="77777777" w:rsidR="00897897" w:rsidRDefault="00897897"/>
    <w:p w14:paraId="4FE4B46E" w14:textId="77777777" w:rsidR="00897897" w:rsidRDefault="00897897"/>
    <w:p w14:paraId="13EAB84E" w14:textId="77777777" w:rsidR="00897897" w:rsidRDefault="00897897"/>
    <w:p w14:paraId="2EAD41BB" w14:textId="77777777" w:rsidR="00897897" w:rsidRDefault="00897897"/>
    <w:p w14:paraId="47BF8204" w14:textId="77777777" w:rsidR="00897897" w:rsidRDefault="00897897"/>
    <w:p w14:paraId="18EBC08D" w14:textId="77777777" w:rsidR="00897897" w:rsidRDefault="00897897"/>
    <w:p w14:paraId="2746A6AF" w14:textId="77777777" w:rsidR="00897897" w:rsidRDefault="00897897"/>
    <w:p w14:paraId="5C7549A9" w14:textId="77777777" w:rsidR="00897897" w:rsidRDefault="00897897"/>
    <w:p w14:paraId="1A97BA2E" w14:textId="77777777" w:rsidR="00897897" w:rsidRDefault="00897897"/>
    <w:p w14:paraId="49CE2BC3" w14:textId="77777777" w:rsidR="00897897" w:rsidRDefault="00897897"/>
    <w:p w14:paraId="0571A266" w14:textId="77777777" w:rsidR="00897897" w:rsidRDefault="00897897"/>
    <w:p w14:paraId="736FCC43" w14:textId="77777777" w:rsidR="00897897" w:rsidRDefault="00897897"/>
    <w:p w14:paraId="22FC22CC" w14:textId="77777777" w:rsidR="00897897" w:rsidRDefault="00897897"/>
    <w:p w14:paraId="3DCFBAB6" w14:textId="77777777" w:rsidR="00897897" w:rsidRDefault="00897897"/>
    <w:p w14:paraId="653AA059" w14:textId="77777777" w:rsidR="00897897" w:rsidRDefault="00897897"/>
    <w:p w14:paraId="15265412" w14:textId="77777777" w:rsidR="00897897" w:rsidRDefault="00897897"/>
    <w:p w14:paraId="7A73F2EE" w14:textId="77777777" w:rsidR="00897897" w:rsidRDefault="00897897"/>
    <w:sectPr w:rsidR="00897897" w:rsidSect="00B26FF4">
      <w:pgSz w:w="16838" w:h="11906" w:orient="landscape"/>
      <w:pgMar w:top="1440" w:right="1440" w:bottom="1440" w:left="1440"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222517" w14:textId="77777777" w:rsidR="00227810" w:rsidRDefault="00227810" w:rsidP="00B26FF4">
      <w:pPr>
        <w:spacing w:after="0" w:line="240" w:lineRule="auto"/>
      </w:pPr>
      <w:r>
        <w:separator/>
      </w:r>
    </w:p>
  </w:endnote>
  <w:endnote w:type="continuationSeparator" w:id="0">
    <w:p w14:paraId="1B4011AB" w14:textId="77777777" w:rsidR="00227810" w:rsidRDefault="00227810" w:rsidP="00B26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E42187" w14:textId="77777777" w:rsidR="00227810" w:rsidRDefault="00227810" w:rsidP="00B26FF4">
      <w:pPr>
        <w:spacing w:after="0" w:line="240" w:lineRule="auto"/>
      </w:pPr>
      <w:r>
        <w:separator/>
      </w:r>
    </w:p>
  </w:footnote>
  <w:footnote w:type="continuationSeparator" w:id="0">
    <w:p w14:paraId="5E3233E8" w14:textId="77777777" w:rsidR="00227810" w:rsidRDefault="00227810" w:rsidP="00B26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1440C" w14:textId="77777777" w:rsidR="00B26FF4" w:rsidRDefault="00096BBC">
    <w:pPr>
      <w:pStyle w:val="Header"/>
    </w:pPr>
    <w:r>
      <w:rPr>
        <w:noProof/>
        <w:lang w:eastAsia="en-GB"/>
      </w:rPr>
      <mc:AlternateContent>
        <mc:Choice Requires="wps">
          <w:drawing>
            <wp:anchor distT="0" distB="0" distL="118745" distR="118745" simplePos="0" relativeHeight="251659264" behindDoc="1" locked="0" layoutInCell="1" allowOverlap="0" wp14:anchorId="06847925" wp14:editId="56262062">
              <wp:simplePos x="0" y="0"/>
              <wp:positionH relativeFrom="margin">
                <wp:align>right</wp:align>
              </wp:positionH>
              <mc:AlternateContent>
                <mc:Choice Requires="wp14">
                  <wp:positionV relativeFrom="page">
                    <wp14:pctPosVOffset>4500</wp14:pctPosVOffset>
                  </wp:positionV>
                </mc:Choice>
                <mc:Fallback>
                  <wp:positionV relativeFrom="page">
                    <wp:posOffset>339725</wp:posOffset>
                  </wp:positionV>
                </mc:Fallback>
              </mc:AlternateContent>
              <wp:extent cx="5949950" cy="91948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49950" cy="93072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825FC" w14:textId="77777777" w:rsidR="00096BBC" w:rsidRPr="00096BBC" w:rsidRDefault="00252354" w:rsidP="00096BBC">
                          <w:pPr>
                            <w:jc w:val="center"/>
                            <w:rPr>
                              <w:caps/>
                              <w:color w:val="FFFFFF" w:themeColor="background1"/>
                              <w:sz w:val="44"/>
                              <w:szCs w:val="44"/>
                            </w:rPr>
                          </w:pPr>
                          <w:sdt>
                            <w:sdtPr>
                              <w:rPr>
                                <w:rFonts w:ascii="Comic Sans MS" w:hAnsi="Comic Sans MS" w:cs="Comic Sans MS"/>
                                <w:sz w:val="36"/>
                                <w:szCs w:val="36"/>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r w:rsidR="00096BBC" w:rsidRPr="00096BBC">
                                <w:rPr>
                                  <w:rFonts w:ascii="Comic Sans MS" w:hAnsi="Comic Sans MS" w:cs="Comic Sans MS"/>
                                  <w:sz w:val="36"/>
                                  <w:szCs w:val="36"/>
                                </w:rPr>
                                <w:t>Anglo-Saxons, Vikings and the Norman Conquest –</w:t>
                              </w:r>
                            </w:sdtContent>
                          </w:sdt>
                          <w:r w:rsidR="003C735B" w:rsidRPr="00096BBC">
                            <w:rPr>
                              <w:caps/>
                              <w:color w:val="FFFFFF" w:themeColor="background1"/>
                              <w:sz w:val="44"/>
                              <w:szCs w:val="44"/>
                            </w:rPr>
                            <w:t xml:space="preserve"> </w:t>
                          </w:r>
                        </w:p>
                        <w:p w14:paraId="5645E819" w14:textId="77777777" w:rsidR="00B26FF4" w:rsidRDefault="00096BBC" w:rsidP="00096BBC">
                          <w:pPr>
                            <w:jc w:val="center"/>
                            <w:rPr>
                              <w:caps/>
                              <w:color w:val="FFFFFF" w:themeColor="background1"/>
                            </w:rPr>
                          </w:pPr>
                          <w:r w:rsidRPr="00096BBC">
                            <w:rPr>
                              <w:rFonts w:cstheme="minorHAnsi"/>
                              <w:color w:val="C00000"/>
                              <w:sz w:val="40"/>
                              <w:szCs w:val="40"/>
                              <w:lang w:val="en-US"/>
                            </w:rPr>
                            <w:t xml:space="preserve">What were some key events between 410 and 1066 in Britain? </w:t>
                          </w:r>
                          <w:r w:rsidR="003C735B">
                            <w:rPr>
                              <w:caps/>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847925" id="Rectangle 197" o:spid="_x0000_s1026" style="position:absolute;margin-left:417.3pt;margin-top:0;width:468.5pt;height:72.4pt;z-index:-251657216;visibility:visible;mso-wrap-style:square;mso-width-percent:1000;mso-height-percent:0;mso-top-percent:45;mso-wrap-distance-left:9.35pt;mso-wrap-distance-top:0;mso-wrap-distance-right:9.35pt;mso-wrap-distance-bottom:0;mso-position-horizontal:right;mso-position-horizontal-relative:margin;mso-position-vertical-relative:page;mso-width-percent:1000;mso-height-percent:0;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" o:allowoverlap="f" fillcolor="#5b9bd5 [3204]" stroked="f" strokeweight="1pt">
              <v:textbox>
                <w:txbxContent>
                  <w:p w14:paraId="232825FC" w14:textId="77777777" w:rsidR="00096BBC" w:rsidRPr="00096BBC" w:rsidRDefault="00000000" w:rsidP="00096BBC">
                    <w:pPr>
                      <w:jc w:val="center"/>
                      <w:rPr>
                        <w:caps/>
                        <w:color w:val="FFFFFF" w:themeColor="background1"/>
                        <w:sz w:val="44"/>
                        <w:szCs w:val="44"/>
                      </w:rPr>
                    </w:pPr>
                    <w:sdt>
                      <w:sdtPr>
                        <w:rPr>
                          <w:rFonts w:ascii="Comic Sans MS" w:hAnsi="Comic Sans MS" w:cs="Comic Sans MS"/>
                          <w:sz w:val="36"/>
                          <w:szCs w:val="36"/>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r w:rsidR="00096BBC" w:rsidRPr="00096BBC">
                          <w:rPr>
                            <w:rFonts w:ascii="Comic Sans MS" w:hAnsi="Comic Sans MS" w:cs="Comic Sans MS"/>
                            <w:sz w:val="36"/>
                            <w:szCs w:val="36"/>
                          </w:rPr>
                          <w:t>Anglo-Saxons, Vikings and the Norman Conquest –</w:t>
                        </w:r>
                      </w:sdtContent>
                    </w:sdt>
                    <w:r w:rsidR="003C735B" w:rsidRPr="00096BBC">
                      <w:rPr>
                        <w:caps/>
                        <w:color w:val="FFFFFF" w:themeColor="background1"/>
                        <w:sz w:val="44"/>
                        <w:szCs w:val="44"/>
                      </w:rPr>
                      <w:t xml:space="preserve"> </w:t>
                    </w:r>
                  </w:p>
                  <w:p w14:paraId="5645E819" w14:textId="77777777" w:rsidR="00B26FF4" w:rsidRDefault="00096BBC" w:rsidP="00096BBC">
                    <w:pPr>
                      <w:jc w:val="center"/>
                      <w:rPr>
                        <w:caps/>
                        <w:color w:val="FFFFFF" w:themeColor="background1"/>
                      </w:rPr>
                    </w:pPr>
                    <w:r w:rsidRPr="00096BBC">
                      <w:rPr>
                        <w:rFonts w:cstheme="minorHAnsi"/>
                        <w:color w:val="C00000"/>
                        <w:sz w:val="40"/>
                        <w:szCs w:val="40"/>
                        <w:lang w:val="en-US"/>
                      </w:rPr>
                      <w:t xml:space="preserve">What were some key events between 410 and 1066 in Britain? </w:t>
                    </w:r>
                    <w:r w:rsidR="003C735B">
                      <w:rPr>
                        <w:caps/>
                        <w:color w:val="FFFFFF" w:themeColor="background1"/>
                      </w:rPr>
                      <w:t xml:space="preserve">- </w:t>
                    </w:r>
                  </w:p>
                </w:txbxContent>
              </v:textbox>
              <w10:wrap type="square" anchorx="margin" anchory="page"/>
            </v:rect>
          </w:pict>
        </mc:Fallback>
      </mc:AlternateContent>
    </w:r>
  </w:p>
  <w:p w14:paraId="6E8C4F68" w14:textId="77777777" w:rsidR="00B26FF4" w:rsidRDefault="00B26F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BB142D"/>
    <w:multiLevelType w:val="hybridMultilevel"/>
    <w:tmpl w:val="6E8EA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8D54A3"/>
    <w:multiLevelType w:val="hybridMultilevel"/>
    <w:tmpl w:val="D9BC7D34"/>
    <w:lvl w:ilvl="0" w:tplc="055270EE">
      <w:numFmt w:val="bullet"/>
      <w:lvlText w:val="•"/>
      <w:lvlJc w:val="left"/>
      <w:pPr>
        <w:ind w:left="720" w:hanging="360"/>
      </w:pPr>
      <w:rPr>
        <w:rFonts w:ascii="Calibri" w:eastAsiaTheme="minorHAns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3E3C6A"/>
    <w:multiLevelType w:val="multilevel"/>
    <w:tmpl w:val="D256B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3E97083"/>
    <w:multiLevelType w:val="hybridMultilevel"/>
    <w:tmpl w:val="C86C5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1B0815"/>
    <w:multiLevelType w:val="hybridMultilevel"/>
    <w:tmpl w:val="E312A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4B45CD"/>
    <w:multiLevelType w:val="hybridMultilevel"/>
    <w:tmpl w:val="5C48C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B51EBC"/>
    <w:multiLevelType w:val="hybridMultilevel"/>
    <w:tmpl w:val="9D5C6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6"/>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FF4"/>
    <w:rsid w:val="0002229E"/>
    <w:rsid w:val="00076712"/>
    <w:rsid w:val="00096BBC"/>
    <w:rsid w:val="000B23E8"/>
    <w:rsid w:val="00160726"/>
    <w:rsid w:val="001D63B5"/>
    <w:rsid w:val="0021774F"/>
    <w:rsid w:val="00227810"/>
    <w:rsid w:val="00285E4D"/>
    <w:rsid w:val="002F6609"/>
    <w:rsid w:val="00335AFA"/>
    <w:rsid w:val="003667D2"/>
    <w:rsid w:val="003C735B"/>
    <w:rsid w:val="00451F07"/>
    <w:rsid w:val="005609A7"/>
    <w:rsid w:val="005A27F6"/>
    <w:rsid w:val="005C5569"/>
    <w:rsid w:val="00601666"/>
    <w:rsid w:val="006062A3"/>
    <w:rsid w:val="00644EF9"/>
    <w:rsid w:val="00706C5D"/>
    <w:rsid w:val="007A7BCC"/>
    <w:rsid w:val="00842C36"/>
    <w:rsid w:val="00897897"/>
    <w:rsid w:val="0090510D"/>
    <w:rsid w:val="00935AE3"/>
    <w:rsid w:val="00954869"/>
    <w:rsid w:val="009940C1"/>
    <w:rsid w:val="009F1C42"/>
    <w:rsid w:val="00A94CEF"/>
    <w:rsid w:val="00AB720A"/>
    <w:rsid w:val="00AC650E"/>
    <w:rsid w:val="00AF1558"/>
    <w:rsid w:val="00B26FF4"/>
    <w:rsid w:val="00BF20FC"/>
    <w:rsid w:val="00CC655C"/>
    <w:rsid w:val="00D21E0C"/>
    <w:rsid w:val="00EC5C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1FCF7"/>
  <w15:chartTrackingRefBased/>
  <w15:docId w15:val="{019AAC55-0F79-4079-8C1F-5D927771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6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6FF4"/>
  </w:style>
  <w:style w:type="paragraph" w:styleId="Footer">
    <w:name w:val="footer"/>
    <w:basedOn w:val="Normal"/>
    <w:link w:val="FooterChar"/>
    <w:uiPriority w:val="99"/>
    <w:unhideWhenUsed/>
    <w:rsid w:val="00B26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6FF4"/>
  </w:style>
  <w:style w:type="table" w:styleId="TableGrid">
    <w:name w:val="Table Grid"/>
    <w:basedOn w:val="TableNormal"/>
    <w:uiPriority w:val="39"/>
    <w:rsid w:val="00B26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B26FF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B26FF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6">
    <w:name w:val="Grid Table 5 Dark Accent 6"/>
    <w:basedOn w:val="TableNormal"/>
    <w:uiPriority w:val="50"/>
    <w:rsid w:val="00B26F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ListParagraph">
    <w:name w:val="List Paragraph"/>
    <w:basedOn w:val="Normal"/>
    <w:uiPriority w:val="34"/>
    <w:qFormat/>
    <w:rsid w:val="002F66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210884">
      <w:bodyDiv w:val="1"/>
      <w:marLeft w:val="0"/>
      <w:marRight w:val="0"/>
      <w:marTop w:val="0"/>
      <w:marBottom w:val="0"/>
      <w:divBdr>
        <w:top w:val="none" w:sz="0" w:space="0" w:color="auto"/>
        <w:left w:val="none" w:sz="0" w:space="0" w:color="auto"/>
        <w:bottom w:val="none" w:sz="0" w:space="0" w:color="auto"/>
        <w:right w:val="none" w:sz="0" w:space="0" w:color="auto"/>
      </w:divBdr>
    </w:div>
    <w:div w:id="779639938">
      <w:bodyDiv w:val="1"/>
      <w:marLeft w:val="0"/>
      <w:marRight w:val="0"/>
      <w:marTop w:val="0"/>
      <w:marBottom w:val="0"/>
      <w:divBdr>
        <w:top w:val="none" w:sz="0" w:space="0" w:color="auto"/>
        <w:left w:val="none" w:sz="0" w:space="0" w:color="auto"/>
        <w:bottom w:val="none" w:sz="0" w:space="0" w:color="auto"/>
        <w:right w:val="none" w:sz="0" w:space="0" w:color="auto"/>
      </w:divBdr>
    </w:div>
    <w:div w:id="1228104776">
      <w:bodyDiv w:val="1"/>
      <w:marLeft w:val="0"/>
      <w:marRight w:val="0"/>
      <w:marTop w:val="0"/>
      <w:marBottom w:val="0"/>
      <w:divBdr>
        <w:top w:val="none" w:sz="0" w:space="0" w:color="auto"/>
        <w:left w:val="none" w:sz="0" w:space="0" w:color="auto"/>
        <w:bottom w:val="none" w:sz="0" w:space="0" w:color="auto"/>
        <w:right w:val="none" w:sz="0" w:space="0" w:color="auto"/>
      </w:divBdr>
    </w:div>
    <w:div w:id="154733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597</Words>
  <Characters>3408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Anglo-Saxons, Vikings and the Norman Conquest –</vt:lpstr>
    </vt:vector>
  </TitlesOfParts>
  <Company/>
  <LinksUpToDate>false</LinksUpToDate>
  <CharactersWithSpaces>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Anglo-Saxons, Vikings and the Norman Conquest –</dc:title>
  <dc:subject/>
  <dc:creator>Claudine Clarke</dc:creator>
  <cp:keywords/>
  <dc:description/>
  <cp:lastModifiedBy>Emily Lloyd</cp:lastModifiedBy>
  <cp:revision>2</cp:revision>
  <dcterms:created xsi:type="dcterms:W3CDTF">2024-01-01T16:30:00Z</dcterms:created>
  <dcterms:modified xsi:type="dcterms:W3CDTF">2024-01-01T16:30:00Z</dcterms:modified>
</cp:coreProperties>
</file>